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05DC4" w14:textId="118A6CAC" w:rsidR="00CA31A8" w:rsidRDefault="00CA31A8" w:rsidP="00CA31A8">
      <w:pPr>
        <w:ind w:right="-13"/>
        <w:jc w:val="center"/>
        <w:rPr>
          <w:b/>
          <w:sz w:val="26"/>
          <w:szCs w:val="26"/>
        </w:rPr>
      </w:pPr>
      <w:r>
        <w:rPr>
          <w:b/>
          <w:sz w:val="26"/>
          <w:szCs w:val="26"/>
        </w:rPr>
        <w:t>Mẫu số</w:t>
      </w:r>
      <w:r w:rsidRPr="00396563">
        <w:rPr>
          <w:b/>
          <w:sz w:val="26"/>
          <w:szCs w:val="26"/>
        </w:rPr>
        <w:t xml:space="preserve"> 0</w:t>
      </w:r>
      <w:r w:rsidR="00667EA4">
        <w:rPr>
          <w:b/>
          <w:sz w:val="26"/>
          <w:szCs w:val="26"/>
        </w:rPr>
        <w:t>2</w:t>
      </w:r>
    </w:p>
    <w:p w14:paraId="3969FCF3" w14:textId="67D94B04" w:rsidR="00CA31A8" w:rsidRPr="003557E8" w:rsidRDefault="00CA31A8" w:rsidP="00CA31A8">
      <w:pPr>
        <w:spacing w:before="120"/>
        <w:jc w:val="center"/>
        <w:rPr>
          <w:sz w:val="27"/>
          <w:szCs w:val="27"/>
        </w:rPr>
      </w:pPr>
      <w:r>
        <w:rPr>
          <w:i/>
          <w:sz w:val="27"/>
          <w:szCs w:val="27"/>
        </w:rPr>
        <w:t>(Kèm theo Công văn số</w:t>
      </w:r>
      <w:r w:rsidR="00D13F3E">
        <w:rPr>
          <w:i/>
          <w:sz w:val="27"/>
          <w:szCs w:val="27"/>
        </w:rPr>
        <w:t xml:space="preserve">     </w:t>
      </w:r>
      <w:r>
        <w:rPr>
          <w:i/>
          <w:sz w:val="27"/>
          <w:szCs w:val="27"/>
        </w:rPr>
        <w:t xml:space="preserve"> </w:t>
      </w:r>
      <w:r w:rsidR="005A23A9">
        <w:rPr>
          <w:i/>
          <w:sz w:val="27"/>
          <w:szCs w:val="27"/>
        </w:rPr>
        <w:t>/</w:t>
      </w:r>
      <w:r>
        <w:rPr>
          <w:i/>
          <w:sz w:val="27"/>
          <w:szCs w:val="27"/>
        </w:rPr>
        <w:t xml:space="preserve">BTP-KTVB&amp;TCTHPL ngày </w:t>
      </w:r>
      <w:r w:rsidR="00C824F5">
        <w:rPr>
          <w:i/>
          <w:sz w:val="27"/>
          <w:szCs w:val="27"/>
        </w:rPr>
        <w:t>…….</w:t>
      </w:r>
      <w:r w:rsidRPr="003557E8">
        <w:rPr>
          <w:i/>
          <w:sz w:val="27"/>
          <w:szCs w:val="27"/>
        </w:rPr>
        <w:t>/</w:t>
      </w:r>
      <w:r w:rsidR="00D13F3E">
        <w:rPr>
          <w:i/>
          <w:sz w:val="27"/>
          <w:szCs w:val="27"/>
        </w:rPr>
        <w:t>7</w:t>
      </w:r>
      <w:r>
        <w:rPr>
          <w:i/>
          <w:sz w:val="27"/>
          <w:szCs w:val="27"/>
        </w:rPr>
        <w:t>/2026</w:t>
      </w:r>
      <w:r w:rsidRPr="003557E8">
        <w:rPr>
          <w:i/>
          <w:sz w:val="27"/>
          <w:szCs w:val="27"/>
        </w:rPr>
        <w:t xml:space="preserve"> của </w:t>
      </w:r>
      <w:r>
        <w:rPr>
          <w:i/>
          <w:sz w:val="27"/>
          <w:szCs w:val="27"/>
        </w:rPr>
        <w:t>Bộ Tư pháp</w:t>
      </w:r>
      <w:r w:rsidRPr="003557E8">
        <w:rPr>
          <w:i/>
          <w:sz w:val="27"/>
          <w:szCs w:val="27"/>
        </w:rPr>
        <w:t>)</w:t>
      </w:r>
    </w:p>
    <w:p w14:paraId="3219BA77" w14:textId="77777777" w:rsidR="00CA31A8" w:rsidRDefault="00CA31A8" w:rsidP="00CA31A8">
      <w:pPr>
        <w:jc w:val="center"/>
        <w:rPr>
          <w:b/>
          <w:szCs w:val="28"/>
        </w:rPr>
      </w:pPr>
      <w:r>
        <w:rPr>
          <w:noProof/>
        </w:rPr>
        <mc:AlternateContent>
          <mc:Choice Requires="wps">
            <w:drawing>
              <wp:anchor distT="0" distB="0" distL="114300" distR="114300" simplePos="0" relativeHeight="251662336" behindDoc="0" locked="0" layoutInCell="1" allowOverlap="1" wp14:anchorId="14AEED70" wp14:editId="15D7940B">
                <wp:simplePos x="0" y="0"/>
                <wp:positionH relativeFrom="margin">
                  <wp:align>center</wp:align>
                </wp:positionH>
                <wp:positionV relativeFrom="paragraph">
                  <wp:posOffset>50800</wp:posOffset>
                </wp:positionV>
                <wp:extent cx="1695450" cy="0"/>
                <wp:effectExtent l="8890" t="9525" r="1016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3DE96E" id="_x0000_t32" coordsize="21600,21600" o:spt="32" o:oned="t" path="m,l21600,21600e" filled="f">
                <v:path arrowok="t" fillok="f" o:connecttype="none"/>
                <o:lock v:ext="edit" shapetype="t"/>
              </v:shapetype>
              <v:shape id="Straight Arrow Connector 4" o:spid="_x0000_s1026" type="#_x0000_t32" style="position:absolute;margin-left:0;margin-top:4pt;width:133.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W53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">
                <w10:wrap anchorx="margin"/>
              </v:shape>
            </w:pict>
          </mc:Fallback>
        </mc:AlternateContent>
      </w:r>
    </w:p>
    <w:p w14:paraId="201325F3" w14:textId="0B98AE9C" w:rsidR="00CA31A8" w:rsidRPr="000E49A2" w:rsidRDefault="00CA31A8" w:rsidP="00974643">
      <w:pPr>
        <w:spacing w:before="120" w:after="120" w:line="252" w:lineRule="auto"/>
        <w:ind w:right="-13"/>
        <w:jc w:val="both"/>
        <w:rPr>
          <w:b/>
          <w:sz w:val="26"/>
          <w:szCs w:val="26"/>
        </w:rPr>
      </w:pPr>
      <w:r w:rsidRPr="000E49A2">
        <w:rPr>
          <w:b/>
          <w:sz w:val="26"/>
          <w:szCs w:val="26"/>
        </w:rPr>
        <w:t>Mẫu số 0</w:t>
      </w:r>
      <w:r w:rsidR="00C448E9">
        <w:rPr>
          <w:b/>
          <w:sz w:val="26"/>
          <w:szCs w:val="26"/>
        </w:rPr>
        <w:t>2</w:t>
      </w:r>
      <w:r w:rsidRPr="000E49A2">
        <w:rPr>
          <w:b/>
          <w:sz w:val="26"/>
          <w:szCs w:val="26"/>
        </w:rPr>
        <w:t>: gồm 0</w:t>
      </w:r>
      <w:r w:rsidR="00450447">
        <w:rPr>
          <w:b/>
          <w:sz w:val="26"/>
          <w:szCs w:val="26"/>
        </w:rPr>
        <w:t>4</w:t>
      </w:r>
      <w:r w:rsidRPr="000E49A2">
        <w:rPr>
          <w:b/>
          <w:sz w:val="26"/>
          <w:szCs w:val="26"/>
        </w:rPr>
        <w:t xml:space="preserve"> mẫu Phụ lục</w:t>
      </w:r>
    </w:p>
    <w:p w14:paraId="19A39008" w14:textId="77777777" w:rsidR="00CA31A8" w:rsidRPr="000E49A2" w:rsidRDefault="00CA31A8" w:rsidP="00974643">
      <w:pPr>
        <w:spacing w:before="120" w:after="120" w:line="252" w:lineRule="auto"/>
        <w:ind w:right="-13"/>
        <w:jc w:val="both"/>
        <w:rPr>
          <w:bCs/>
          <w:sz w:val="26"/>
          <w:szCs w:val="26"/>
        </w:rPr>
      </w:pPr>
      <w:r w:rsidRPr="00F05407">
        <w:rPr>
          <w:b/>
          <w:sz w:val="26"/>
          <w:szCs w:val="26"/>
        </w:rPr>
        <w:t>- Phụ lục I.</w:t>
      </w:r>
      <w:r w:rsidRPr="000E49A2">
        <w:rPr>
          <w:bCs/>
          <w:sz w:val="26"/>
          <w:szCs w:val="26"/>
        </w:rPr>
        <w:t xml:space="preserve"> Tổng </w:t>
      </w:r>
      <w:r>
        <w:rPr>
          <w:bCs/>
          <w:sz w:val="26"/>
          <w:szCs w:val="26"/>
        </w:rPr>
        <w:t>hợp</w:t>
      </w:r>
      <w:r w:rsidRPr="000E49A2">
        <w:rPr>
          <w:bCs/>
          <w:sz w:val="26"/>
          <w:szCs w:val="26"/>
        </w:rPr>
        <w:t xml:space="preserve"> kết quả rà soát theo tiêu chí: “Quy định mâu thuẫn, chồng chéo trong cùng một VBQPPL hoặc giữa các VBQPPL”.</w:t>
      </w:r>
    </w:p>
    <w:p w14:paraId="32D93196" w14:textId="77777777" w:rsidR="00CA31A8" w:rsidRPr="00CA31A8" w:rsidRDefault="00CA31A8" w:rsidP="00974643">
      <w:pPr>
        <w:spacing w:before="120" w:after="120" w:line="252" w:lineRule="auto"/>
        <w:jc w:val="both"/>
        <w:rPr>
          <w:bCs/>
          <w:sz w:val="26"/>
          <w:szCs w:val="26"/>
        </w:rPr>
      </w:pPr>
      <w:r w:rsidRPr="00F05407">
        <w:rPr>
          <w:b/>
          <w:sz w:val="26"/>
          <w:szCs w:val="26"/>
        </w:rPr>
        <w:t>- Phụ lục II.</w:t>
      </w:r>
      <w:r w:rsidRPr="000E49A2">
        <w:rPr>
          <w:bCs/>
          <w:sz w:val="26"/>
          <w:szCs w:val="26"/>
        </w:rPr>
        <w:t xml:space="preserve"> Tổng </w:t>
      </w:r>
      <w:r>
        <w:rPr>
          <w:bCs/>
          <w:sz w:val="26"/>
          <w:szCs w:val="26"/>
        </w:rPr>
        <w:t>hợp</w:t>
      </w:r>
      <w:r w:rsidRPr="000E49A2">
        <w:rPr>
          <w:bCs/>
          <w:sz w:val="26"/>
          <w:szCs w:val="26"/>
        </w:rPr>
        <w:t xml:space="preserve"> kết quả rà soát theo tiêu chí: “Quy định của </w:t>
      </w:r>
      <w:r w:rsidRPr="00CA31A8">
        <w:rPr>
          <w:bCs/>
          <w:sz w:val="26"/>
          <w:szCs w:val="26"/>
        </w:rPr>
        <w:t xml:space="preserve">VBQPPL không rõ ràng, có nhiều cách hiểu khác nhau, không hợp lý, không khả thi, không phù hợp tình hình phát triển kinh tế - xã hội, gây khó khăn trong áp dụng, thực hiện pháp luật”. </w:t>
      </w:r>
    </w:p>
    <w:p w14:paraId="5150278D" w14:textId="299681D4" w:rsidR="00CA31A8" w:rsidRDefault="00CA31A8" w:rsidP="00974643">
      <w:pPr>
        <w:spacing w:before="120" w:after="120" w:line="252" w:lineRule="auto"/>
        <w:jc w:val="both"/>
        <w:rPr>
          <w:bCs/>
          <w:sz w:val="26"/>
          <w:szCs w:val="26"/>
        </w:rPr>
      </w:pPr>
      <w:r w:rsidRPr="00CA31A8">
        <w:rPr>
          <w:b/>
          <w:sz w:val="26"/>
          <w:szCs w:val="26"/>
        </w:rPr>
        <w:t>- Phụ lục III.</w:t>
      </w:r>
      <w:r w:rsidRPr="00CA31A8">
        <w:rPr>
          <w:bCs/>
          <w:sz w:val="26"/>
          <w:szCs w:val="26"/>
        </w:rPr>
        <w:t xml:space="preserve"> Tổng hợp kết quả rà soát theo tiêu chí: “Quy định của VBQPPL tạo gánh nặng chi phí tuân thủ; </w:t>
      </w:r>
      <w:r w:rsidRPr="00CA31A8">
        <w:rPr>
          <w:sz w:val="26"/>
          <w:szCs w:val="26"/>
        </w:rPr>
        <w:t xml:space="preserve">chưa có quy định hoặc có quy định của VBQPPL nhưng </w:t>
      </w:r>
      <w:r w:rsidR="00CA1DCE">
        <w:rPr>
          <w:sz w:val="26"/>
          <w:szCs w:val="26"/>
        </w:rPr>
        <w:t>cản trở chuyển đổi số và hoạt động chuyển đổi số</w:t>
      </w:r>
      <w:r w:rsidRPr="00CA31A8">
        <w:rPr>
          <w:bCs/>
          <w:sz w:val="26"/>
          <w:szCs w:val="26"/>
        </w:rPr>
        <w:t xml:space="preserve">”.  </w:t>
      </w:r>
    </w:p>
    <w:p w14:paraId="0B0A20D2" w14:textId="77777777" w:rsidR="00CA31A8" w:rsidRPr="00CA31A8" w:rsidRDefault="00CA31A8" w:rsidP="00974643">
      <w:pPr>
        <w:spacing w:before="120" w:after="120" w:line="252" w:lineRule="auto"/>
        <w:jc w:val="both"/>
        <w:rPr>
          <w:bCs/>
          <w:sz w:val="26"/>
          <w:szCs w:val="26"/>
        </w:rPr>
      </w:pPr>
      <w:r>
        <w:rPr>
          <w:bCs/>
          <w:sz w:val="26"/>
          <w:szCs w:val="26"/>
        </w:rPr>
        <w:t xml:space="preserve">- </w:t>
      </w:r>
      <w:r>
        <w:rPr>
          <w:b/>
          <w:sz w:val="26"/>
          <w:szCs w:val="26"/>
        </w:rPr>
        <w:t>Phụ lục IV</w:t>
      </w:r>
      <w:r w:rsidRPr="00CA31A8">
        <w:rPr>
          <w:b/>
          <w:sz w:val="26"/>
          <w:szCs w:val="26"/>
        </w:rPr>
        <w:t>.</w:t>
      </w:r>
      <w:r w:rsidRPr="00CA31A8">
        <w:rPr>
          <w:bCs/>
          <w:sz w:val="26"/>
          <w:szCs w:val="26"/>
        </w:rPr>
        <w:t xml:space="preserve"> Tổng hợp kết quả rà soát theo tiêu chí:</w:t>
      </w:r>
      <w:r w:rsidRPr="00CA31A8">
        <w:rPr>
          <w:sz w:val="26"/>
          <w:szCs w:val="26"/>
        </w:rPr>
        <w:t xml:space="preserve"> “Quy định thủ tục hành chính trong các VBQPPL không đáp ứng các nguyên tắc quy định tại khoản 2 Điều 5 Nghị định số 78/2025/NĐ-CP ngày 01/4/2025 của Chính phủ quy định chi tiết một số điều và biện pháp để tổ chức, hướng dẫn thi hành Luật Ban hành VBQPPL (được sửa đổi, bổ sung bởi Nghị định số 187/2025/NĐ-CP)”</w:t>
      </w:r>
      <w:r>
        <w:rPr>
          <w:sz w:val="26"/>
          <w:szCs w:val="26"/>
        </w:rPr>
        <w:t>.</w:t>
      </w:r>
    </w:p>
    <w:p w14:paraId="0D954B18" w14:textId="77777777" w:rsidR="00CA31A8" w:rsidRPr="0049017A" w:rsidRDefault="00CA31A8" w:rsidP="00974643">
      <w:pPr>
        <w:ind w:right="-13"/>
        <w:jc w:val="center"/>
        <w:rPr>
          <w:b/>
          <w:sz w:val="26"/>
          <w:szCs w:val="26"/>
        </w:rPr>
      </w:pPr>
      <w:r w:rsidRPr="0049017A">
        <w:rPr>
          <w:b/>
          <w:sz w:val="26"/>
          <w:szCs w:val="26"/>
        </w:rPr>
        <w:t>Phụ lục I</w:t>
      </w:r>
    </w:p>
    <w:p w14:paraId="336E8BB8" w14:textId="77777777" w:rsidR="00817396" w:rsidRDefault="00817396" w:rsidP="00974643">
      <w:pPr>
        <w:jc w:val="center"/>
        <w:rPr>
          <w:b/>
          <w:bCs/>
          <w:sz w:val="26"/>
          <w:szCs w:val="26"/>
        </w:rPr>
      </w:pPr>
      <w:r>
        <w:rPr>
          <w:b/>
          <w:sz w:val="26"/>
          <w:szCs w:val="26"/>
        </w:rPr>
        <w:t>Tổng hợp k</w:t>
      </w:r>
      <w:r w:rsidR="00CA31A8">
        <w:rPr>
          <w:b/>
          <w:sz w:val="26"/>
          <w:szCs w:val="26"/>
        </w:rPr>
        <w:t>ết quả rà soát văn bản theo t</w:t>
      </w:r>
      <w:r w:rsidR="00CA31A8" w:rsidRPr="0049017A">
        <w:rPr>
          <w:b/>
          <w:sz w:val="26"/>
          <w:szCs w:val="26"/>
        </w:rPr>
        <w:t xml:space="preserve">iêu chí: </w:t>
      </w:r>
      <w:r w:rsidR="00CA31A8" w:rsidRPr="0049017A">
        <w:rPr>
          <w:b/>
          <w:bCs/>
          <w:sz w:val="26"/>
          <w:szCs w:val="26"/>
        </w:rPr>
        <w:t xml:space="preserve">Quy định mâu thuẫn, chồng chéo trong cùng một VBQPPL </w:t>
      </w:r>
    </w:p>
    <w:p w14:paraId="32F2EDEF" w14:textId="77777777" w:rsidR="00CA31A8" w:rsidRPr="0049017A" w:rsidRDefault="00CA31A8" w:rsidP="00974643">
      <w:pPr>
        <w:jc w:val="center"/>
        <w:rPr>
          <w:b/>
          <w:sz w:val="26"/>
          <w:szCs w:val="26"/>
        </w:rPr>
      </w:pPr>
      <w:r w:rsidRPr="0049017A">
        <w:rPr>
          <w:b/>
          <w:bCs/>
          <w:sz w:val="26"/>
          <w:szCs w:val="26"/>
        </w:rPr>
        <w:t xml:space="preserve">hoặc giữa các VBQPPL </w:t>
      </w:r>
    </w:p>
    <w:p w14:paraId="2C9EA65E" w14:textId="77777777" w:rsidR="00CA31A8" w:rsidRPr="0049017A" w:rsidRDefault="00CA31A8" w:rsidP="00974643">
      <w:pPr>
        <w:jc w:val="center"/>
        <w:rPr>
          <w:b/>
          <w:sz w:val="26"/>
          <w:szCs w:val="26"/>
        </w:rPr>
      </w:pPr>
      <w:r>
        <w:rPr>
          <w:b/>
          <w:sz w:val="26"/>
          <w:szCs w:val="26"/>
        </w:rPr>
        <w:t>Cơ quan rà soát</w:t>
      </w:r>
      <w:r w:rsidRPr="007C06E2">
        <w:rPr>
          <w:b/>
          <w:sz w:val="26"/>
          <w:szCs w:val="26"/>
        </w:rPr>
        <w:t>:…………………………</w:t>
      </w:r>
    </w:p>
    <w:p w14:paraId="5D6134FF" w14:textId="77777777" w:rsidR="00CA31A8" w:rsidRDefault="00CA31A8" w:rsidP="00974643">
      <w:pPr>
        <w:jc w:val="center"/>
        <w:rPr>
          <w:bCs/>
          <w:i/>
          <w:iCs/>
          <w:sz w:val="26"/>
          <w:szCs w:val="26"/>
        </w:rPr>
      </w:pPr>
      <w:r>
        <w:rPr>
          <w:bCs/>
          <w:noProof/>
          <w:sz w:val="26"/>
          <w:szCs w:val="26"/>
        </w:rPr>
        <mc:AlternateContent>
          <mc:Choice Requires="wps">
            <w:drawing>
              <wp:anchor distT="0" distB="0" distL="114300" distR="114300" simplePos="0" relativeHeight="251659264" behindDoc="0" locked="0" layoutInCell="1" allowOverlap="1" wp14:anchorId="0A571FE0" wp14:editId="4B6E787D">
                <wp:simplePos x="0" y="0"/>
                <wp:positionH relativeFrom="column">
                  <wp:posOffset>3842385</wp:posOffset>
                </wp:positionH>
                <wp:positionV relativeFrom="paragraph">
                  <wp:posOffset>229870</wp:posOffset>
                </wp:positionV>
                <wp:extent cx="1743075"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1FDBB4" id="Straight Arrow Connector 3" o:spid="_x0000_s1026" type="#_x0000_t32" style="position:absolute;margin-left:302.55pt;margin-top:18.1pt;width:13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"/>
            </w:pict>
          </mc:Fallback>
        </mc:AlternateContent>
      </w:r>
      <w:r w:rsidRPr="00A272F3">
        <w:rPr>
          <w:bCs/>
          <w:i/>
          <w:iCs/>
          <w:sz w:val="26"/>
          <w:szCs w:val="26"/>
        </w:rPr>
        <w:t>(Kèm theo Báo cáo số…… ngày …….của…………..)</w:t>
      </w:r>
    </w:p>
    <w:p w14:paraId="5C84FAA3" w14:textId="77777777" w:rsidR="00974643" w:rsidRDefault="00974643" w:rsidP="00CA31A8">
      <w:pPr>
        <w:spacing w:before="120" w:after="120"/>
        <w:jc w:val="center"/>
        <w:rPr>
          <w:bCs/>
          <w:i/>
          <w:iCs/>
          <w:sz w:val="26"/>
          <w:szCs w:val="26"/>
        </w:rPr>
      </w:pPr>
    </w:p>
    <w:tbl>
      <w:tblPr>
        <w:tblW w:w="1491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2143"/>
        <w:gridCol w:w="2977"/>
        <w:gridCol w:w="2268"/>
        <w:gridCol w:w="3543"/>
        <w:gridCol w:w="3118"/>
      </w:tblGrid>
      <w:tr w:rsidR="00E861D3" w:rsidRPr="001A0B13" w14:paraId="06A792F3" w14:textId="737ABD1A" w:rsidTr="00AB5B49">
        <w:trPr>
          <w:tblHeader/>
        </w:trPr>
        <w:tc>
          <w:tcPr>
            <w:tcW w:w="863" w:type="dxa"/>
            <w:shd w:val="clear" w:color="auto" w:fill="F7CAAC"/>
            <w:vAlign w:val="center"/>
          </w:tcPr>
          <w:p w14:paraId="71B35EA3" w14:textId="77777777" w:rsidR="00E861D3" w:rsidRPr="003B3760" w:rsidRDefault="00E861D3" w:rsidP="00CB69F2">
            <w:pPr>
              <w:spacing w:line="264" w:lineRule="auto"/>
              <w:jc w:val="center"/>
              <w:rPr>
                <w:b/>
                <w:sz w:val="22"/>
                <w:szCs w:val="22"/>
              </w:rPr>
            </w:pPr>
            <w:r w:rsidRPr="003B3760">
              <w:rPr>
                <w:b/>
                <w:sz w:val="22"/>
                <w:szCs w:val="22"/>
              </w:rPr>
              <w:t>STT</w:t>
            </w:r>
          </w:p>
        </w:tc>
        <w:tc>
          <w:tcPr>
            <w:tcW w:w="2143" w:type="dxa"/>
            <w:shd w:val="clear" w:color="auto" w:fill="F7CAAC"/>
            <w:vAlign w:val="center"/>
          </w:tcPr>
          <w:p w14:paraId="5766A0EA" w14:textId="55237FF0" w:rsidR="00E861D3" w:rsidRPr="003B3760" w:rsidRDefault="00E861D3" w:rsidP="008846DB">
            <w:pPr>
              <w:spacing w:line="264" w:lineRule="auto"/>
              <w:jc w:val="center"/>
              <w:rPr>
                <w:b/>
                <w:sz w:val="22"/>
                <w:szCs w:val="22"/>
              </w:rPr>
            </w:pPr>
            <w:r w:rsidRPr="003B3760">
              <w:rPr>
                <w:b/>
                <w:sz w:val="22"/>
                <w:szCs w:val="22"/>
              </w:rPr>
              <w:t>Điều, khoản, điểm, tên văn bản đề xuất xử lý</w:t>
            </w:r>
            <w:r w:rsidRPr="003B3760">
              <w:rPr>
                <w:rStyle w:val="FootnoteReference"/>
                <w:b/>
                <w:sz w:val="22"/>
                <w:szCs w:val="22"/>
              </w:rPr>
              <w:footnoteReference w:id="1"/>
            </w:r>
          </w:p>
        </w:tc>
        <w:tc>
          <w:tcPr>
            <w:tcW w:w="2977" w:type="dxa"/>
            <w:shd w:val="clear" w:color="auto" w:fill="F7CAAC"/>
            <w:vAlign w:val="center"/>
          </w:tcPr>
          <w:p w14:paraId="17381138" w14:textId="77777777" w:rsidR="00E861D3" w:rsidRPr="003B3760" w:rsidRDefault="00E861D3" w:rsidP="00CB69F2">
            <w:pPr>
              <w:spacing w:line="264" w:lineRule="auto"/>
              <w:jc w:val="center"/>
              <w:rPr>
                <w:b/>
                <w:sz w:val="22"/>
                <w:szCs w:val="22"/>
              </w:rPr>
            </w:pPr>
            <w:r w:rsidRPr="003B3760">
              <w:rPr>
                <w:b/>
                <w:sz w:val="22"/>
                <w:szCs w:val="22"/>
              </w:rPr>
              <w:t xml:space="preserve">Nội dung quy định </w:t>
            </w:r>
          </w:p>
          <w:p w14:paraId="5CF94D82" w14:textId="09EA8FFB" w:rsidR="00E861D3" w:rsidRPr="003B3760" w:rsidRDefault="00E861D3" w:rsidP="00CB69F2">
            <w:pPr>
              <w:spacing w:line="264" w:lineRule="auto"/>
              <w:jc w:val="center"/>
              <w:rPr>
                <w:b/>
                <w:sz w:val="22"/>
                <w:szCs w:val="22"/>
              </w:rPr>
            </w:pPr>
            <w:r w:rsidRPr="003B3760">
              <w:rPr>
                <w:b/>
                <w:sz w:val="22"/>
                <w:szCs w:val="22"/>
              </w:rPr>
              <w:t>mâu thuẫn, chồng chéo</w:t>
            </w:r>
            <w:r w:rsidRPr="003B3760">
              <w:rPr>
                <w:rStyle w:val="FootnoteReference"/>
                <w:b/>
                <w:sz w:val="22"/>
                <w:szCs w:val="22"/>
              </w:rPr>
              <w:footnoteReference w:id="2"/>
            </w:r>
          </w:p>
        </w:tc>
        <w:tc>
          <w:tcPr>
            <w:tcW w:w="2268" w:type="dxa"/>
            <w:shd w:val="clear" w:color="auto" w:fill="F7CAAC"/>
            <w:vAlign w:val="center"/>
          </w:tcPr>
          <w:p w14:paraId="47F09B13" w14:textId="5D702F17" w:rsidR="00E861D3" w:rsidRPr="003B3760" w:rsidRDefault="00E861D3" w:rsidP="00E861D3">
            <w:pPr>
              <w:spacing w:line="264" w:lineRule="auto"/>
              <w:jc w:val="center"/>
              <w:rPr>
                <w:b/>
                <w:sz w:val="22"/>
                <w:szCs w:val="22"/>
              </w:rPr>
            </w:pPr>
            <w:r w:rsidRPr="003B3760">
              <w:rPr>
                <w:b/>
                <w:sz w:val="22"/>
                <w:szCs w:val="22"/>
              </w:rPr>
              <w:t>Phương án xử lý được đề xuất</w:t>
            </w:r>
            <w:r w:rsidRPr="003B3760">
              <w:rPr>
                <w:rStyle w:val="FootnoteReference"/>
                <w:b/>
                <w:sz w:val="22"/>
                <w:szCs w:val="22"/>
              </w:rPr>
              <w:footnoteReference w:id="3"/>
            </w:r>
          </w:p>
        </w:tc>
        <w:tc>
          <w:tcPr>
            <w:tcW w:w="3543" w:type="dxa"/>
            <w:shd w:val="clear" w:color="auto" w:fill="F7CAAC"/>
            <w:vAlign w:val="center"/>
          </w:tcPr>
          <w:p w14:paraId="7479FB38" w14:textId="20BC26B3" w:rsidR="00E861D3" w:rsidRPr="003B3760" w:rsidRDefault="00E861D3" w:rsidP="00F55CA5">
            <w:pPr>
              <w:spacing w:line="264" w:lineRule="auto"/>
              <w:jc w:val="center"/>
              <w:rPr>
                <w:b/>
                <w:sz w:val="22"/>
                <w:szCs w:val="22"/>
              </w:rPr>
            </w:pPr>
            <w:r w:rsidRPr="003B3760">
              <w:rPr>
                <w:b/>
                <w:sz w:val="22"/>
                <w:szCs w:val="22"/>
              </w:rPr>
              <w:t>Bộ, ngành, địa phương</w:t>
            </w:r>
            <w:r w:rsidR="007A2A5E">
              <w:rPr>
                <w:rStyle w:val="FootnoteReference"/>
                <w:b/>
                <w:sz w:val="22"/>
                <w:szCs w:val="22"/>
              </w:rPr>
              <w:footnoteReference w:id="4"/>
            </w:r>
            <w:r w:rsidRPr="003B3760">
              <w:rPr>
                <w:b/>
                <w:sz w:val="22"/>
                <w:szCs w:val="22"/>
              </w:rPr>
              <w:t xml:space="preserve"> có trách nhiệm xử lý hoặc chủ trì, phối hợp nghiên cứu, xử lý, tham mưu xử lý</w:t>
            </w:r>
            <w:r w:rsidR="00E41570" w:rsidRPr="003B3760">
              <w:rPr>
                <w:rStyle w:val="FootnoteReference"/>
                <w:b/>
                <w:sz w:val="22"/>
                <w:szCs w:val="22"/>
              </w:rPr>
              <w:footnoteReference w:id="5"/>
            </w:r>
          </w:p>
        </w:tc>
        <w:tc>
          <w:tcPr>
            <w:tcW w:w="3118" w:type="dxa"/>
            <w:shd w:val="clear" w:color="auto" w:fill="F7CAAC"/>
            <w:vAlign w:val="center"/>
          </w:tcPr>
          <w:p w14:paraId="62A08A3A" w14:textId="77777777" w:rsidR="00AB5B49" w:rsidRDefault="00E861D3" w:rsidP="00E861D3">
            <w:pPr>
              <w:spacing w:line="264" w:lineRule="auto"/>
              <w:jc w:val="center"/>
              <w:rPr>
                <w:b/>
                <w:sz w:val="22"/>
                <w:szCs w:val="22"/>
              </w:rPr>
            </w:pPr>
            <w:r w:rsidRPr="003B3760">
              <w:rPr>
                <w:b/>
                <w:sz w:val="22"/>
                <w:szCs w:val="22"/>
              </w:rPr>
              <w:t xml:space="preserve">Thời hạn xử lý hoặc trình phương án xử lý trước </w:t>
            </w:r>
          </w:p>
          <w:p w14:paraId="46B572C6" w14:textId="05F35214" w:rsidR="00E861D3" w:rsidRPr="003B3760" w:rsidRDefault="00E861D3" w:rsidP="00E861D3">
            <w:pPr>
              <w:spacing w:line="264" w:lineRule="auto"/>
              <w:jc w:val="center"/>
              <w:rPr>
                <w:b/>
                <w:sz w:val="22"/>
                <w:szCs w:val="22"/>
              </w:rPr>
            </w:pPr>
            <w:r w:rsidRPr="003B3760">
              <w:rPr>
                <w:b/>
                <w:sz w:val="22"/>
                <w:szCs w:val="22"/>
              </w:rPr>
              <w:t>ngày 30/11/2026</w:t>
            </w:r>
            <w:r w:rsidRPr="003B3760">
              <w:rPr>
                <w:rStyle w:val="FootnoteReference"/>
                <w:b/>
                <w:sz w:val="22"/>
                <w:szCs w:val="22"/>
              </w:rPr>
              <w:footnoteReference w:id="6"/>
            </w:r>
          </w:p>
        </w:tc>
      </w:tr>
      <w:tr w:rsidR="00E861D3" w:rsidRPr="001A0B13" w14:paraId="218E7297" w14:textId="3A00F829" w:rsidTr="00AB5B49">
        <w:trPr>
          <w:tblHeader/>
        </w:trPr>
        <w:tc>
          <w:tcPr>
            <w:tcW w:w="863" w:type="dxa"/>
            <w:shd w:val="clear" w:color="auto" w:fill="F7CAAC"/>
            <w:vAlign w:val="center"/>
          </w:tcPr>
          <w:p w14:paraId="65BD34A4" w14:textId="77777777" w:rsidR="00E861D3" w:rsidRPr="001A0B13" w:rsidRDefault="00E861D3" w:rsidP="00CB69F2">
            <w:pPr>
              <w:spacing w:line="264" w:lineRule="auto"/>
              <w:jc w:val="center"/>
              <w:rPr>
                <w:b/>
                <w:i/>
                <w:iCs/>
                <w:sz w:val="24"/>
              </w:rPr>
            </w:pPr>
            <w:r w:rsidRPr="001A0B13">
              <w:rPr>
                <w:b/>
                <w:i/>
                <w:iCs/>
                <w:sz w:val="24"/>
              </w:rPr>
              <w:t>(1)</w:t>
            </w:r>
          </w:p>
        </w:tc>
        <w:tc>
          <w:tcPr>
            <w:tcW w:w="2143" w:type="dxa"/>
            <w:shd w:val="clear" w:color="auto" w:fill="F7CAAC"/>
          </w:tcPr>
          <w:p w14:paraId="2699528B" w14:textId="77777777" w:rsidR="00E861D3" w:rsidRPr="001A0B13" w:rsidRDefault="00E861D3" w:rsidP="00CB69F2">
            <w:pPr>
              <w:spacing w:line="264" w:lineRule="auto"/>
              <w:jc w:val="center"/>
              <w:rPr>
                <w:b/>
                <w:i/>
                <w:iCs/>
                <w:sz w:val="24"/>
              </w:rPr>
            </w:pPr>
            <w:r w:rsidRPr="001A0B13">
              <w:rPr>
                <w:b/>
                <w:i/>
                <w:iCs/>
                <w:sz w:val="24"/>
              </w:rPr>
              <w:t>(2)</w:t>
            </w:r>
          </w:p>
        </w:tc>
        <w:tc>
          <w:tcPr>
            <w:tcW w:w="2977" w:type="dxa"/>
            <w:shd w:val="clear" w:color="auto" w:fill="F7CAAC"/>
            <w:vAlign w:val="center"/>
          </w:tcPr>
          <w:p w14:paraId="6300659A" w14:textId="77777777" w:rsidR="00E861D3" w:rsidRPr="001A0B13" w:rsidRDefault="00E861D3" w:rsidP="00CB69F2">
            <w:pPr>
              <w:spacing w:line="264" w:lineRule="auto"/>
              <w:jc w:val="center"/>
              <w:rPr>
                <w:b/>
                <w:i/>
                <w:iCs/>
                <w:sz w:val="24"/>
              </w:rPr>
            </w:pPr>
            <w:r w:rsidRPr="001A0B13">
              <w:rPr>
                <w:b/>
                <w:i/>
                <w:iCs/>
                <w:sz w:val="24"/>
              </w:rPr>
              <w:t>(3)</w:t>
            </w:r>
          </w:p>
        </w:tc>
        <w:tc>
          <w:tcPr>
            <w:tcW w:w="2268" w:type="dxa"/>
            <w:shd w:val="clear" w:color="auto" w:fill="F7CAAC"/>
            <w:vAlign w:val="center"/>
          </w:tcPr>
          <w:p w14:paraId="2146AD3F" w14:textId="77777777" w:rsidR="00E861D3" w:rsidRPr="001A0B13" w:rsidRDefault="00E861D3" w:rsidP="00CB69F2">
            <w:pPr>
              <w:spacing w:line="264" w:lineRule="auto"/>
              <w:jc w:val="center"/>
              <w:rPr>
                <w:b/>
                <w:i/>
                <w:iCs/>
                <w:sz w:val="24"/>
              </w:rPr>
            </w:pPr>
            <w:r w:rsidRPr="001A0B13">
              <w:rPr>
                <w:b/>
                <w:i/>
                <w:iCs/>
                <w:sz w:val="24"/>
              </w:rPr>
              <w:t>(4)</w:t>
            </w:r>
          </w:p>
        </w:tc>
        <w:tc>
          <w:tcPr>
            <w:tcW w:w="3543" w:type="dxa"/>
            <w:shd w:val="clear" w:color="auto" w:fill="F7CAAC"/>
          </w:tcPr>
          <w:p w14:paraId="2F711DBC" w14:textId="77777777" w:rsidR="00E861D3" w:rsidRPr="001A0B13" w:rsidRDefault="00E861D3" w:rsidP="00CB69F2">
            <w:pPr>
              <w:spacing w:line="264" w:lineRule="auto"/>
              <w:jc w:val="center"/>
              <w:rPr>
                <w:b/>
                <w:i/>
                <w:iCs/>
                <w:sz w:val="24"/>
              </w:rPr>
            </w:pPr>
            <w:r w:rsidRPr="001A0B13">
              <w:rPr>
                <w:b/>
                <w:i/>
                <w:iCs/>
                <w:sz w:val="24"/>
              </w:rPr>
              <w:t>(5)</w:t>
            </w:r>
          </w:p>
        </w:tc>
        <w:tc>
          <w:tcPr>
            <w:tcW w:w="3118" w:type="dxa"/>
            <w:shd w:val="clear" w:color="auto" w:fill="F7CAAC"/>
          </w:tcPr>
          <w:p w14:paraId="523D1BC1" w14:textId="77777777" w:rsidR="00E861D3" w:rsidRPr="001A0B13" w:rsidRDefault="00E861D3" w:rsidP="00CB69F2">
            <w:pPr>
              <w:spacing w:line="264" w:lineRule="auto"/>
              <w:jc w:val="center"/>
              <w:rPr>
                <w:b/>
                <w:i/>
                <w:iCs/>
                <w:sz w:val="24"/>
              </w:rPr>
            </w:pPr>
          </w:p>
        </w:tc>
      </w:tr>
      <w:tr w:rsidR="00E861D3" w:rsidRPr="001A0B13" w14:paraId="0F615077" w14:textId="0D5E934F" w:rsidTr="00AB5B49">
        <w:trPr>
          <w:trHeight w:val="71"/>
        </w:trPr>
        <w:tc>
          <w:tcPr>
            <w:tcW w:w="863" w:type="dxa"/>
          </w:tcPr>
          <w:p w14:paraId="70CED4A8" w14:textId="77777777" w:rsidR="00E861D3" w:rsidRPr="001A0B13" w:rsidRDefault="00E861D3" w:rsidP="00CB69F2">
            <w:pPr>
              <w:numPr>
                <w:ilvl w:val="0"/>
                <w:numId w:val="1"/>
              </w:numPr>
              <w:spacing w:line="264" w:lineRule="auto"/>
              <w:rPr>
                <w:sz w:val="24"/>
              </w:rPr>
            </w:pPr>
          </w:p>
        </w:tc>
        <w:tc>
          <w:tcPr>
            <w:tcW w:w="2143" w:type="dxa"/>
          </w:tcPr>
          <w:p w14:paraId="49C12E03" w14:textId="6B847DE7" w:rsidR="00E861D3" w:rsidRPr="001A0B13" w:rsidRDefault="00E861D3" w:rsidP="00CA31A8">
            <w:pPr>
              <w:spacing w:line="264" w:lineRule="auto"/>
              <w:rPr>
                <w:sz w:val="24"/>
              </w:rPr>
            </w:pPr>
          </w:p>
        </w:tc>
        <w:tc>
          <w:tcPr>
            <w:tcW w:w="2977" w:type="dxa"/>
          </w:tcPr>
          <w:p w14:paraId="41CDB7AF" w14:textId="77777777" w:rsidR="00E861D3" w:rsidRPr="001A0B13" w:rsidRDefault="00E861D3" w:rsidP="008846DB">
            <w:pPr>
              <w:spacing w:line="264" w:lineRule="auto"/>
              <w:rPr>
                <w:sz w:val="24"/>
              </w:rPr>
            </w:pPr>
          </w:p>
        </w:tc>
        <w:tc>
          <w:tcPr>
            <w:tcW w:w="2268" w:type="dxa"/>
          </w:tcPr>
          <w:p w14:paraId="5A5877D0" w14:textId="77777777" w:rsidR="00E861D3" w:rsidRPr="001A0B13" w:rsidRDefault="00E861D3" w:rsidP="008846DB">
            <w:pPr>
              <w:spacing w:line="264" w:lineRule="auto"/>
              <w:rPr>
                <w:sz w:val="24"/>
              </w:rPr>
            </w:pPr>
          </w:p>
        </w:tc>
        <w:tc>
          <w:tcPr>
            <w:tcW w:w="3543" w:type="dxa"/>
          </w:tcPr>
          <w:p w14:paraId="0EF95C94" w14:textId="078CD59C" w:rsidR="00E861D3" w:rsidRPr="001A0B13" w:rsidRDefault="00E861D3" w:rsidP="00CB69F2">
            <w:pPr>
              <w:spacing w:line="264" w:lineRule="auto"/>
              <w:jc w:val="center"/>
              <w:rPr>
                <w:sz w:val="24"/>
              </w:rPr>
            </w:pPr>
          </w:p>
        </w:tc>
        <w:tc>
          <w:tcPr>
            <w:tcW w:w="3118" w:type="dxa"/>
          </w:tcPr>
          <w:p w14:paraId="0045E929" w14:textId="77777777" w:rsidR="00E861D3" w:rsidRPr="001A0B13" w:rsidRDefault="00E861D3" w:rsidP="00CB69F2">
            <w:pPr>
              <w:spacing w:line="264" w:lineRule="auto"/>
              <w:jc w:val="center"/>
              <w:rPr>
                <w:bCs/>
                <w:color w:val="000000"/>
                <w:sz w:val="24"/>
              </w:rPr>
            </w:pPr>
          </w:p>
        </w:tc>
      </w:tr>
      <w:tr w:rsidR="00E861D3" w:rsidRPr="001A0B13" w14:paraId="70C839F0" w14:textId="150E8ADC" w:rsidTr="00AB5B49">
        <w:trPr>
          <w:trHeight w:val="92"/>
        </w:trPr>
        <w:tc>
          <w:tcPr>
            <w:tcW w:w="863" w:type="dxa"/>
          </w:tcPr>
          <w:p w14:paraId="2358AFA3" w14:textId="77777777" w:rsidR="00E861D3" w:rsidRPr="001A0B13" w:rsidRDefault="00E861D3" w:rsidP="00CB69F2">
            <w:pPr>
              <w:numPr>
                <w:ilvl w:val="0"/>
                <w:numId w:val="1"/>
              </w:numPr>
              <w:spacing w:line="264" w:lineRule="auto"/>
              <w:jc w:val="center"/>
              <w:rPr>
                <w:sz w:val="24"/>
              </w:rPr>
            </w:pPr>
          </w:p>
        </w:tc>
        <w:tc>
          <w:tcPr>
            <w:tcW w:w="2143" w:type="dxa"/>
          </w:tcPr>
          <w:p w14:paraId="1C56C1DB" w14:textId="77777777" w:rsidR="00E861D3" w:rsidRPr="001A0B13" w:rsidRDefault="00E861D3" w:rsidP="00CB69F2">
            <w:pPr>
              <w:spacing w:line="264" w:lineRule="auto"/>
              <w:jc w:val="center"/>
              <w:rPr>
                <w:sz w:val="24"/>
              </w:rPr>
            </w:pPr>
          </w:p>
        </w:tc>
        <w:tc>
          <w:tcPr>
            <w:tcW w:w="2977" w:type="dxa"/>
          </w:tcPr>
          <w:p w14:paraId="4757A688" w14:textId="77777777" w:rsidR="00E861D3" w:rsidRPr="001A0B13" w:rsidRDefault="00E861D3" w:rsidP="00CB69F2">
            <w:pPr>
              <w:spacing w:line="264" w:lineRule="auto"/>
              <w:jc w:val="center"/>
              <w:rPr>
                <w:sz w:val="24"/>
              </w:rPr>
            </w:pPr>
          </w:p>
        </w:tc>
        <w:tc>
          <w:tcPr>
            <w:tcW w:w="2268" w:type="dxa"/>
          </w:tcPr>
          <w:p w14:paraId="089C7D2F" w14:textId="77777777" w:rsidR="00E861D3" w:rsidRPr="001A0B13" w:rsidRDefault="00E861D3" w:rsidP="00CB69F2">
            <w:pPr>
              <w:spacing w:line="264" w:lineRule="auto"/>
              <w:jc w:val="both"/>
              <w:rPr>
                <w:rStyle w:val="Strong"/>
                <w:b w:val="0"/>
                <w:bCs w:val="0"/>
                <w:sz w:val="24"/>
              </w:rPr>
            </w:pPr>
          </w:p>
        </w:tc>
        <w:tc>
          <w:tcPr>
            <w:tcW w:w="3543" w:type="dxa"/>
          </w:tcPr>
          <w:p w14:paraId="767B3C61" w14:textId="77777777" w:rsidR="00E861D3" w:rsidRPr="001A0B13" w:rsidRDefault="00E861D3" w:rsidP="00CB69F2">
            <w:pPr>
              <w:spacing w:line="264" w:lineRule="auto"/>
              <w:jc w:val="center"/>
              <w:rPr>
                <w:sz w:val="24"/>
                <w:shd w:val="clear" w:color="auto" w:fill="FFFFFF"/>
              </w:rPr>
            </w:pPr>
          </w:p>
        </w:tc>
        <w:tc>
          <w:tcPr>
            <w:tcW w:w="3118" w:type="dxa"/>
          </w:tcPr>
          <w:p w14:paraId="69F1DFE7" w14:textId="77777777" w:rsidR="00E861D3" w:rsidRPr="001A0B13" w:rsidRDefault="00E861D3" w:rsidP="00CB69F2">
            <w:pPr>
              <w:spacing w:line="264" w:lineRule="auto"/>
              <w:jc w:val="center"/>
              <w:rPr>
                <w:sz w:val="24"/>
                <w:shd w:val="clear" w:color="auto" w:fill="FFFFFF"/>
              </w:rPr>
            </w:pPr>
          </w:p>
        </w:tc>
      </w:tr>
    </w:tbl>
    <w:p w14:paraId="6708023E" w14:textId="77777777" w:rsidR="00CA31A8" w:rsidRPr="0049017A" w:rsidRDefault="00CA31A8" w:rsidP="00CA31A8">
      <w:pPr>
        <w:spacing w:before="120" w:after="120"/>
        <w:ind w:right="-13"/>
        <w:jc w:val="center"/>
        <w:rPr>
          <w:b/>
          <w:sz w:val="26"/>
          <w:szCs w:val="26"/>
        </w:rPr>
      </w:pPr>
      <w:r w:rsidRPr="0049017A">
        <w:rPr>
          <w:b/>
          <w:sz w:val="26"/>
          <w:szCs w:val="26"/>
        </w:rPr>
        <w:lastRenderedPageBreak/>
        <w:t>Phụ lục II</w:t>
      </w:r>
    </w:p>
    <w:p w14:paraId="394B01A8" w14:textId="77777777" w:rsidR="00817396" w:rsidRPr="00817396" w:rsidRDefault="00817396" w:rsidP="00817396">
      <w:pPr>
        <w:spacing w:before="120" w:after="120" w:line="264" w:lineRule="auto"/>
        <w:jc w:val="center"/>
        <w:rPr>
          <w:b/>
          <w:bCs/>
          <w:sz w:val="26"/>
          <w:szCs w:val="26"/>
        </w:rPr>
      </w:pPr>
      <w:r w:rsidRPr="00817396">
        <w:rPr>
          <w:b/>
          <w:bCs/>
          <w:sz w:val="26"/>
          <w:szCs w:val="26"/>
        </w:rPr>
        <w:t>Tổng hợp kết quả rà soát văn bản</w:t>
      </w:r>
      <w:r w:rsidR="007D1B21">
        <w:rPr>
          <w:b/>
          <w:bCs/>
          <w:sz w:val="26"/>
          <w:szCs w:val="26"/>
        </w:rPr>
        <w:t xml:space="preserve"> theo tiêu chí: </w:t>
      </w:r>
      <w:r w:rsidRPr="00817396">
        <w:rPr>
          <w:b/>
          <w:bCs/>
          <w:sz w:val="26"/>
          <w:szCs w:val="26"/>
        </w:rPr>
        <w:t>Quy định của VBQPPL không rõ ràng, có nhiều cách hiểu khác nhau, không hợp lý, không khả thi, không phù hợp tình hình phát triển kinh tế - xã hội, gây khó khăn tro</w:t>
      </w:r>
      <w:r w:rsidR="007D1B21">
        <w:rPr>
          <w:b/>
          <w:bCs/>
          <w:sz w:val="26"/>
          <w:szCs w:val="26"/>
        </w:rPr>
        <w:t>ng áp dụng, thực hiện pháp luật</w:t>
      </w:r>
      <w:r w:rsidRPr="00817396">
        <w:rPr>
          <w:b/>
          <w:bCs/>
          <w:sz w:val="26"/>
          <w:szCs w:val="26"/>
        </w:rPr>
        <w:t>.</w:t>
      </w:r>
    </w:p>
    <w:p w14:paraId="0D8B4A8C" w14:textId="77777777" w:rsidR="00817396" w:rsidRPr="0049017A" w:rsidRDefault="00817396" w:rsidP="00817396">
      <w:pPr>
        <w:spacing w:before="120" w:after="120"/>
        <w:jc w:val="center"/>
        <w:rPr>
          <w:b/>
          <w:sz w:val="26"/>
          <w:szCs w:val="26"/>
        </w:rPr>
      </w:pPr>
      <w:r>
        <w:rPr>
          <w:b/>
          <w:sz w:val="26"/>
          <w:szCs w:val="26"/>
        </w:rPr>
        <w:t>Cơ quan rà soát</w:t>
      </w:r>
      <w:r w:rsidRPr="007C06E2">
        <w:rPr>
          <w:b/>
          <w:sz w:val="26"/>
          <w:szCs w:val="26"/>
        </w:rPr>
        <w:t>:…………………………</w:t>
      </w:r>
    </w:p>
    <w:p w14:paraId="33B79F66" w14:textId="77777777" w:rsidR="00CA31A8" w:rsidRDefault="00CA31A8" w:rsidP="00CA31A8">
      <w:pPr>
        <w:spacing w:before="120" w:after="120"/>
        <w:jc w:val="center"/>
        <w:rPr>
          <w:bCs/>
          <w:i/>
          <w:iCs/>
          <w:sz w:val="26"/>
          <w:szCs w:val="26"/>
        </w:rPr>
      </w:pPr>
      <w:r>
        <w:rPr>
          <w:bCs/>
          <w:noProof/>
          <w:sz w:val="26"/>
          <w:szCs w:val="26"/>
        </w:rPr>
        <mc:AlternateContent>
          <mc:Choice Requires="wps">
            <w:drawing>
              <wp:anchor distT="0" distB="0" distL="114300" distR="114300" simplePos="0" relativeHeight="251660288" behindDoc="0" locked="0" layoutInCell="1" allowOverlap="1" wp14:anchorId="68114260" wp14:editId="792C5D73">
                <wp:simplePos x="0" y="0"/>
                <wp:positionH relativeFrom="column">
                  <wp:posOffset>3842385</wp:posOffset>
                </wp:positionH>
                <wp:positionV relativeFrom="paragraph">
                  <wp:posOffset>229870</wp:posOffset>
                </wp:positionV>
                <wp:extent cx="1743075" cy="0"/>
                <wp:effectExtent l="9525" t="5715" r="9525" b="133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625689" id="Straight Arrow Connector 2" o:spid="_x0000_s1026" type="#_x0000_t32" style="position:absolute;margin-left:302.55pt;margin-top:18.1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"/>
            </w:pict>
          </mc:Fallback>
        </mc:AlternateContent>
      </w:r>
      <w:r w:rsidRPr="00A272F3">
        <w:rPr>
          <w:bCs/>
          <w:i/>
          <w:iCs/>
          <w:sz w:val="26"/>
          <w:szCs w:val="26"/>
        </w:rPr>
        <w:t>(Kèm theo Báo cáo số…… ngày …….của…………..)</w:t>
      </w:r>
    </w:p>
    <w:p w14:paraId="266ACAEC" w14:textId="77777777" w:rsidR="00CA31A8" w:rsidRDefault="00CA31A8" w:rsidP="00CA31A8">
      <w:pPr>
        <w:spacing w:before="120" w:after="120" w:line="264" w:lineRule="auto"/>
        <w:rPr>
          <w:b/>
          <w:bCs/>
          <w:sz w:val="26"/>
          <w:szCs w:val="26"/>
        </w:rPr>
      </w:pPr>
    </w:p>
    <w:tbl>
      <w:tblPr>
        <w:tblW w:w="1519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831"/>
        <w:gridCol w:w="4848"/>
        <w:gridCol w:w="2268"/>
        <w:gridCol w:w="2693"/>
        <w:gridCol w:w="2693"/>
      </w:tblGrid>
      <w:tr w:rsidR="00C12517" w:rsidRPr="0005162D" w14:paraId="2976CA8E" w14:textId="4277697F" w:rsidTr="007C7BC5">
        <w:trPr>
          <w:tblHeader/>
        </w:trPr>
        <w:tc>
          <w:tcPr>
            <w:tcW w:w="863" w:type="dxa"/>
            <w:shd w:val="clear" w:color="auto" w:fill="F7CAAC"/>
            <w:vAlign w:val="center"/>
          </w:tcPr>
          <w:p w14:paraId="69F7826B" w14:textId="77777777" w:rsidR="00C12517" w:rsidRPr="007C7BC5" w:rsidRDefault="00C12517" w:rsidP="00CB69F2">
            <w:pPr>
              <w:jc w:val="center"/>
              <w:rPr>
                <w:b/>
                <w:sz w:val="22"/>
                <w:szCs w:val="22"/>
              </w:rPr>
            </w:pPr>
            <w:r w:rsidRPr="007C7BC5">
              <w:rPr>
                <w:b/>
                <w:sz w:val="22"/>
                <w:szCs w:val="22"/>
              </w:rPr>
              <w:t>STT</w:t>
            </w:r>
          </w:p>
        </w:tc>
        <w:tc>
          <w:tcPr>
            <w:tcW w:w="1831" w:type="dxa"/>
            <w:shd w:val="clear" w:color="auto" w:fill="F7CAAC"/>
            <w:vAlign w:val="center"/>
          </w:tcPr>
          <w:p w14:paraId="57533609" w14:textId="77777777" w:rsidR="00C12517" w:rsidRPr="007C7BC5" w:rsidRDefault="00C12517" w:rsidP="00CB69F2">
            <w:pPr>
              <w:jc w:val="center"/>
              <w:rPr>
                <w:b/>
                <w:sz w:val="22"/>
                <w:szCs w:val="22"/>
              </w:rPr>
            </w:pPr>
            <w:r w:rsidRPr="007C7BC5">
              <w:rPr>
                <w:b/>
                <w:sz w:val="22"/>
                <w:szCs w:val="22"/>
              </w:rPr>
              <w:t>Điều, khoản, điểm, tên văn bản đề xuất</w:t>
            </w:r>
          </w:p>
          <w:p w14:paraId="2E4CD814" w14:textId="19C83191" w:rsidR="00C12517" w:rsidRPr="007C7BC5" w:rsidRDefault="00C12517" w:rsidP="00CB69F2">
            <w:pPr>
              <w:jc w:val="center"/>
              <w:rPr>
                <w:b/>
                <w:sz w:val="22"/>
                <w:szCs w:val="22"/>
              </w:rPr>
            </w:pPr>
            <w:r w:rsidRPr="007C7BC5">
              <w:rPr>
                <w:b/>
                <w:sz w:val="22"/>
                <w:szCs w:val="22"/>
              </w:rPr>
              <w:t>xử lý</w:t>
            </w:r>
            <w:r w:rsidRPr="007C7BC5">
              <w:rPr>
                <w:rStyle w:val="FootnoteReference"/>
                <w:b/>
                <w:sz w:val="22"/>
                <w:szCs w:val="22"/>
              </w:rPr>
              <w:footnoteReference w:id="7"/>
            </w:r>
          </w:p>
        </w:tc>
        <w:tc>
          <w:tcPr>
            <w:tcW w:w="4848" w:type="dxa"/>
            <w:shd w:val="clear" w:color="auto" w:fill="F7CAAC"/>
            <w:vAlign w:val="center"/>
          </w:tcPr>
          <w:p w14:paraId="0F1B87E1" w14:textId="57FAF64C" w:rsidR="00C12517" w:rsidRPr="007C7BC5" w:rsidRDefault="00C12517" w:rsidP="00403E52">
            <w:pPr>
              <w:jc w:val="center"/>
              <w:rPr>
                <w:b/>
                <w:sz w:val="22"/>
                <w:szCs w:val="22"/>
              </w:rPr>
            </w:pPr>
            <w:r w:rsidRPr="007C7BC5">
              <w:rPr>
                <w:b/>
                <w:sz w:val="22"/>
                <w:szCs w:val="22"/>
              </w:rPr>
              <w:t>Nội dung quy định được phản ánh</w:t>
            </w:r>
            <w:r w:rsidR="00403E52">
              <w:rPr>
                <w:b/>
                <w:sz w:val="22"/>
                <w:szCs w:val="22"/>
              </w:rPr>
              <w:t xml:space="preserve"> </w:t>
            </w:r>
            <w:r w:rsidRPr="007C7BC5">
              <w:rPr>
                <w:b/>
                <w:sz w:val="22"/>
                <w:szCs w:val="22"/>
              </w:rPr>
              <w:t>không rõ ràng, có nhiều cách hiểu</w:t>
            </w:r>
            <w:r w:rsidR="00403E52">
              <w:rPr>
                <w:b/>
                <w:sz w:val="22"/>
                <w:szCs w:val="22"/>
              </w:rPr>
              <w:t xml:space="preserve"> </w:t>
            </w:r>
            <w:r w:rsidRPr="007C7BC5">
              <w:rPr>
                <w:b/>
                <w:sz w:val="22"/>
                <w:szCs w:val="22"/>
              </w:rPr>
              <w:t>khác nhau, không hợp lý, không khả thi,</w:t>
            </w:r>
            <w:r w:rsidRPr="007C7BC5">
              <w:rPr>
                <w:b/>
                <w:bCs/>
                <w:sz w:val="22"/>
                <w:szCs w:val="22"/>
              </w:rPr>
              <w:t xml:space="preserve"> không phù hợp tình hình phát triển kinh tế - xã hội</w:t>
            </w:r>
            <w:r w:rsidRPr="007C7BC5">
              <w:rPr>
                <w:b/>
                <w:sz w:val="22"/>
                <w:szCs w:val="22"/>
              </w:rPr>
              <w:t xml:space="preserve"> gây khó khăn trong áp dụng,</w:t>
            </w:r>
            <w:r w:rsidR="00403E52">
              <w:rPr>
                <w:b/>
                <w:sz w:val="22"/>
                <w:szCs w:val="22"/>
              </w:rPr>
              <w:t xml:space="preserve"> </w:t>
            </w:r>
            <w:r w:rsidRPr="007C7BC5">
              <w:rPr>
                <w:b/>
                <w:sz w:val="22"/>
                <w:szCs w:val="22"/>
              </w:rPr>
              <w:t>thực hiện pháp luật</w:t>
            </w:r>
            <w:r w:rsidRPr="007C7BC5">
              <w:rPr>
                <w:rStyle w:val="FootnoteReference"/>
                <w:b/>
                <w:sz w:val="22"/>
                <w:szCs w:val="22"/>
              </w:rPr>
              <w:footnoteReference w:id="8"/>
            </w:r>
          </w:p>
        </w:tc>
        <w:tc>
          <w:tcPr>
            <w:tcW w:w="2268" w:type="dxa"/>
            <w:shd w:val="clear" w:color="auto" w:fill="F7CAAC"/>
            <w:vAlign w:val="center"/>
          </w:tcPr>
          <w:p w14:paraId="2E386A3A" w14:textId="3C7700CE" w:rsidR="00C12517" w:rsidRPr="007C7BC5" w:rsidRDefault="00C12517" w:rsidP="00CB69F2">
            <w:pPr>
              <w:jc w:val="center"/>
              <w:rPr>
                <w:b/>
                <w:sz w:val="22"/>
                <w:szCs w:val="22"/>
              </w:rPr>
            </w:pPr>
            <w:r w:rsidRPr="007C7BC5">
              <w:rPr>
                <w:b/>
                <w:sz w:val="22"/>
                <w:szCs w:val="22"/>
              </w:rPr>
              <w:t>Phương án xử lý được đề xuất</w:t>
            </w:r>
            <w:r w:rsidRPr="007C7BC5">
              <w:rPr>
                <w:rStyle w:val="FootnoteReference"/>
                <w:b/>
                <w:sz w:val="22"/>
                <w:szCs w:val="22"/>
              </w:rPr>
              <w:footnoteReference w:id="9"/>
            </w:r>
          </w:p>
        </w:tc>
        <w:tc>
          <w:tcPr>
            <w:tcW w:w="2693" w:type="dxa"/>
            <w:shd w:val="clear" w:color="auto" w:fill="F7CAAC"/>
            <w:vAlign w:val="center"/>
          </w:tcPr>
          <w:p w14:paraId="45500258" w14:textId="3490735C" w:rsidR="00C12517" w:rsidRPr="007C7BC5" w:rsidRDefault="00B91163" w:rsidP="00CB69F2">
            <w:pPr>
              <w:jc w:val="center"/>
              <w:rPr>
                <w:b/>
                <w:sz w:val="22"/>
                <w:szCs w:val="22"/>
              </w:rPr>
            </w:pPr>
            <w:r w:rsidRPr="003B3760">
              <w:rPr>
                <w:b/>
                <w:sz w:val="22"/>
                <w:szCs w:val="22"/>
              </w:rPr>
              <w:t>Bộ, ngành, địa phương</w:t>
            </w:r>
            <w:r>
              <w:rPr>
                <w:rStyle w:val="FootnoteReference"/>
                <w:b/>
                <w:sz w:val="22"/>
                <w:szCs w:val="22"/>
              </w:rPr>
              <w:footnoteReference w:id="10"/>
            </w:r>
            <w:r w:rsidRPr="003B3760">
              <w:rPr>
                <w:b/>
                <w:sz w:val="22"/>
                <w:szCs w:val="22"/>
              </w:rPr>
              <w:t xml:space="preserve"> có trách nhiệm xử lý hoặc chủ trì, phối hợp nghiên cứu, xử lý, tham mưu xử lý</w:t>
            </w:r>
            <w:r w:rsidRPr="003B3760">
              <w:rPr>
                <w:rStyle w:val="FootnoteReference"/>
                <w:b/>
                <w:sz w:val="22"/>
                <w:szCs w:val="22"/>
              </w:rPr>
              <w:footnoteReference w:id="11"/>
            </w:r>
          </w:p>
        </w:tc>
        <w:tc>
          <w:tcPr>
            <w:tcW w:w="2693" w:type="dxa"/>
            <w:shd w:val="clear" w:color="auto" w:fill="F7CAAC"/>
            <w:vAlign w:val="center"/>
          </w:tcPr>
          <w:p w14:paraId="7A170A0B" w14:textId="414D22BD" w:rsidR="00C12517" w:rsidRPr="007C7BC5" w:rsidRDefault="003B3760" w:rsidP="00CB69F2">
            <w:pPr>
              <w:jc w:val="center"/>
              <w:rPr>
                <w:b/>
                <w:sz w:val="22"/>
                <w:szCs w:val="22"/>
              </w:rPr>
            </w:pPr>
            <w:r w:rsidRPr="007C7BC5">
              <w:rPr>
                <w:b/>
                <w:sz w:val="22"/>
                <w:szCs w:val="22"/>
              </w:rPr>
              <w:t>Thời hạn xử lý hoặc trình phương án xử lý trước ngày 30/11/2026</w:t>
            </w:r>
            <w:r w:rsidRPr="007C7BC5">
              <w:rPr>
                <w:rStyle w:val="FootnoteReference"/>
                <w:b/>
                <w:sz w:val="22"/>
                <w:szCs w:val="22"/>
              </w:rPr>
              <w:footnoteReference w:id="12"/>
            </w:r>
          </w:p>
        </w:tc>
      </w:tr>
      <w:tr w:rsidR="00C12517" w:rsidRPr="0005162D" w14:paraId="07E7B926" w14:textId="60E95130" w:rsidTr="00C12517">
        <w:trPr>
          <w:tblHeader/>
        </w:trPr>
        <w:tc>
          <w:tcPr>
            <w:tcW w:w="863" w:type="dxa"/>
            <w:shd w:val="clear" w:color="auto" w:fill="F7CAAC"/>
            <w:vAlign w:val="center"/>
          </w:tcPr>
          <w:p w14:paraId="4D45623B" w14:textId="77777777" w:rsidR="00C12517" w:rsidRPr="0005162D" w:rsidRDefault="00C12517" w:rsidP="00CB69F2">
            <w:pPr>
              <w:jc w:val="center"/>
              <w:rPr>
                <w:b/>
                <w:i/>
                <w:iCs/>
                <w:sz w:val="24"/>
              </w:rPr>
            </w:pPr>
            <w:r w:rsidRPr="0005162D">
              <w:rPr>
                <w:b/>
                <w:i/>
                <w:iCs/>
                <w:sz w:val="24"/>
              </w:rPr>
              <w:t>(1)</w:t>
            </w:r>
          </w:p>
        </w:tc>
        <w:tc>
          <w:tcPr>
            <w:tcW w:w="1831" w:type="dxa"/>
            <w:shd w:val="clear" w:color="auto" w:fill="F7CAAC"/>
          </w:tcPr>
          <w:p w14:paraId="79D6578F" w14:textId="77777777" w:rsidR="00C12517" w:rsidRPr="0005162D" w:rsidRDefault="00C12517" w:rsidP="00CB69F2">
            <w:pPr>
              <w:jc w:val="center"/>
              <w:rPr>
                <w:b/>
                <w:i/>
                <w:iCs/>
                <w:sz w:val="24"/>
              </w:rPr>
            </w:pPr>
            <w:r w:rsidRPr="0005162D">
              <w:rPr>
                <w:b/>
                <w:i/>
                <w:iCs/>
                <w:sz w:val="24"/>
              </w:rPr>
              <w:t>(2)</w:t>
            </w:r>
          </w:p>
        </w:tc>
        <w:tc>
          <w:tcPr>
            <w:tcW w:w="4848" w:type="dxa"/>
            <w:shd w:val="clear" w:color="auto" w:fill="F7CAAC"/>
            <w:vAlign w:val="center"/>
          </w:tcPr>
          <w:p w14:paraId="2EE9F8E5" w14:textId="77777777" w:rsidR="00C12517" w:rsidRPr="0005162D" w:rsidRDefault="00C12517" w:rsidP="00CB69F2">
            <w:pPr>
              <w:jc w:val="center"/>
              <w:rPr>
                <w:b/>
                <w:i/>
                <w:iCs/>
                <w:sz w:val="24"/>
              </w:rPr>
            </w:pPr>
            <w:r w:rsidRPr="0005162D">
              <w:rPr>
                <w:b/>
                <w:i/>
                <w:iCs/>
                <w:sz w:val="24"/>
              </w:rPr>
              <w:t>(3)</w:t>
            </w:r>
          </w:p>
        </w:tc>
        <w:tc>
          <w:tcPr>
            <w:tcW w:w="2268" w:type="dxa"/>
            <w:shd w:val="clear" w:color="auto" w:fill="F7CAAC"/>
            <w:vAlign w:val="center"/>
          </w:tcPr>
          <w:p w14:paraId="60FE2B0D" w14:textId="77777777" w:rsidR="00C12517" w:rsidRPr="0005162D" w:rsidRDefault="00C12517" w:rsidP="00CB69F2">
            <w:pPr>
              <w:jc w:val="center"/>
              <w:rPr>
                <w:b/>
                <w:i/>
                <w:iCs/>
                <w:sz w:val="24"/>
              </w:rPr>
            </w:pPr>
            <w:r w:rsidRPr="0005162D">
              <w:rPr>
                <w:b/>
                <w:i/>
                <w:iCs/>
                <w:sz w:val="24"/>
              </w:rPr>
              <w:t>(4)</w:t>
            </w:r>
          </w:p>
        </w:tc>
        <w:tc>
          <w:tcPr>
            <w:tcW w:w="2693" w:type="dxa"/>
            <w:shd w:val="clear" w:color="auto" w:fill="F7CAAC"/>
            <w:vAlign w:val="center"/>
          </w:tcPr>
          <w:p w14:paraId="11C684F7" w14:textId="77777777" w:rsidR="00C12517" w:rsidRPr="0005162D" w:rsidRDefault="00C12517" w:rsidP="00CB69F2">
            <w:pPr>
              <w:jc w:val="center"/>
              <w:rPr>
                <w:b/>
                <w:i/>
                <w:iCs/>
                <w:sz w:val="24"/>
              </w:rPr>
            </w:pPr>
            <w:r w:rsidRPr="0005162D">
              <w:rPr>
                <w:b/>
                <w:i/>
                <w:iCs/>
                <w:sz w:val="24"/>
              </w:rPr>
              <w:t>(6)</w:t>
            </w:r>
          </w:p>
        </w:tc>
        <w:tc>
          <w:tcPr>
            <w:tcW w:w="2693" w:type="dxa"/>
            <w:shd w:val="clear" w:color="auto" w:fill="F7CAAC"/>
          </w:tcPr>
          <w:p w14:paraId="71DC8EC1" w14:textId="77777777" w:rsidR="00C12517" w:rsidRPr="0005162D" w:rsidRDefault="00C12517" w:rsidP="00CB69F2">
            <w:pPr>
              <w:jc w:val="center"/>
              <w:rPr>
                <w:b/>
                <w:i/>
                <w:iCs/>
                <w:sz w:val="24"/>
              </w:rPr>
            </w:pPr>
          </w:p>
        </w:tc>
      </w:tr>
      <w:tr w:rsidR="00C12517" w:rsidRPr="0005162D" w14:paraId="13AC1E19" w14:textId="355D66AB" w:rsidTr="00C12517">
        <w:trPr>
          <w:trHeight w:val="71"/>
        </w:trPr>
        <w:tc>
          <w:tcPr>
            <w:tcW w:w="863" w:type="dxa"/>
          </w:tcPr>
          <w:p w14:paraId="5FB689DF" w14:textId="77777777" w:rsidR="00C12517" w:rsidRPr="0005162D" w:rsidRDefault="00C12517" w:rsidP="00CA31A8">
            <w:pPr>
              <w:numPr>
                <w:ilvl w:val="0"/>
                <w:numId w:val="2"/>
              </w:numPr>
              <w:rPr>
                <w:sz w:val="24"/>
              </w:rPr>
            </w:pPr>
          </w:p>
        </w:tc>
        <w:tc>
          <w:tcPr>
            <w:tcW w:w="1831" w:type="dxa"/>
          </w:tcPr>
          <w:p w14:paraId="78D40A26" w14:textId="78B19883" w:rsidR="00C12517" w:rsidRPr="0005162D" w:rsidRDefault="00C12517" w:rsidP="00F55CA5">
            <w:pPr>
              <w:jc w:val="both"/>
              <w:rPr>
                <w:sz w:val="24"/>
              </w:rPr>
            </w:pPr>
          </w:p>
        </w:tc>
        <w:tc>
          <w:tcPr>
            <w:tcW w:w="4848" w:type="dxa"/>
          </w:tcPr>
          <w:p w14:paraId="1455E2C1" w14:textId="77777777" w:rsidR="00C12517" w:rsidRPr="0005162D" w:rsidRDefault="00C12517" w:rsidP="00C12517">
            <w:pPr>
              <w:jc w:val="both"/>
              <w:rPr>
                <w:sz w:val="24"/>
              </w:rPr>
            </w:pPr>
          </w:p>
        </w:tc>
        <w:tc>
          <w:tcPr>
            <w:tcW w:w="2268" w:type="dxa"/>
          </w:tcPr>
          <w:p w14:paraId="24BA20CE" w14:textId="77777777" w:rsidR="00C12517" w:rsidRPr="0005162D" w:rsidRDefault="00C12517" w:rsidP="00C12517">
            <w:pPr>
              <w:spacing w:line="264" w:lineRule="auto"/>
              <w:jc w:val="both"/>
              <w:rPr>
                <w:sz w:val="24"/>
              </w:rPr>
            </w:pPr>
          </w:p>
        </w:tc>
        <w:tc>
          <w:tcPr>
            <w:tcW w:w="2693" w:type="dxa"/>
          </w:tcPr>
          <w:p w14:paraId="138941C0" w14:textId="5BFDCF49" w:rsidR="00C12517" w:rsidRPr="0005162D" w:rsidRDefault="00C12517" w:rsidP="00CB69F2">
            <w:pPr>
              <w:jc w:val="both"/>
              <w:rPr>
                <w:bCs/>
                <w:color w:val="000000"/>
                <w:sz w:val="24"/>
              </w:rPr>
            </w:pPr>
          </w:p>
        </w:tc>
        <w:tc>
          <w:tcPr>
            <w:tcW w:w="2693" w:type="dxa"/>
          </w:tcPr>
          <w:p w14:paraId="5B387EF8" w14:textId="77777777" w:rsidR="00C12517" w:rsidRPr="001A0B13" w:rsidRDefault="00C12517" w:rsidP="00CB69F2">
            <w:pPr>
              <w:jc w:val="both"/>
              <w:rPr>
                <w:bCs/>
                <w:color w:val="000000"/>
                <w:sz w:val="24"/>
              </w:rPr>
            </w:pPr>
          </w:p>
        </w:tc>
      </w:tr>
      <w:tr w:rsidR="00C12517" w:rsidRPr="0005162D" w14:paraId="29552434" w14:textId="216BC98F" w:rsidTr="00C12517">
        <w:trPr>
          <w:trHeight w:val="92"/>
        </w:trPr>
        <w:tc>
          <w:tcPr>
            <w:tcW w:w="863" w:type="dxa"/>
          </w:tcPr>
          <w:p w14:paraId="4D0B532A" w14:textId="77777777" w:rsidR="00C12517" w:rsidRPr="0005162D" w:rsidRDefault="00C12517" w:rsidP="00CA31A8">
            <w:pPr>
              <w:numPr>
                <w:ilvl w:val="0"/>
                <w:numId w:val="2"/>
              </w:numPr>
              <w:jc w:val="center"/>
              <w:rPr>
                <w:sz w:val="24"/>
              </w:rPr>
            </w:pPr>
          </w:p>
        </w:tc>
        <w:tc>
          <w:tcPr>
            <w:tcW w:w="1831" w:type="dxa"/>
          </w:tcPr>
          <w:p w14:paraId="468240EF" w14:textId="77777777" w:rsidR="00C12517" w:rsidRPr="0005162D" w:rsidRDefault="00C12517" w:rsidP="00CB69F2">
            <w:pPr>
              <w:jc w:val="center"/>
              <w:rPr>
                <w:sz w:val="24"/>
              </w:rPr>
            </w:pPr>
          </w:p>
        </w:tc>
        <w:tc>
          <w:tcPr>
            <w:tcW w:w="4848" w:type="dxa"/>
          </w:tcPr>
          <w:p w14:paraId="0E01E007" w14:textId="77777777" w:rsidR="00C12517" w:rsidRPr="0005162D" w:rsidRDefault="00C12517" w:rsidP="00CB69F2">
            <w:pPr>
              <w:jc w:val="center"/>
              <w:rPr>
                <w:sz w:val="24"/>
              </w:rPr>
            </w:pPr>
          </w:p>
        </w:tc>
        <w:tc>
          <w:tcPr>
            <w:tcW w:w="2268" w:type="dxa"/>
          </w:tcPr>
          <w:p w14:paraId="78FC1FCA" w14:textId="77777777" w:rsidR="00C12517" w:rsidRPr="0005162D" w:rsidRDefault="00C12517" w:rsidP="00CB69F2">
            <w:pPr>
              <w:jc w:val="both"/>
              <w:rPr>
                <w:rStyle w:val="Strong"/>
                <w:b w:val="0"/>
                <w:bCs w:val="0"/>
                <w:sz w:val="24"/>
              </w:rPr>
            </w:pPr>
          </w:p>
        </w:tc>
        <w:tc>
          <w:tcPr>
            <w:tcW w:w="2693" w:type="dxa"/>
          </w:tcPr>
          <w:p w14:paraId="7B5C91DF" w14:textId="77777777" w:rsidR="00C12517" w:rsidRPr="0005162D" w:rsidRDefault="00C12517" w:rsidP="00CB69F2">
            <w:pPr>
              <w:jc w:val="center"/>
              <w:rPr>
                <w:sz w:val="24"/>
                <w:shd w:val="clear" w:color="auto" w:fill="FFFFFF"/>
              </w:rPr>
            </w:pPr>
          </w:p>
        </w:tc>
        <w:tc>
          <w:tcPr>
            <w:tcW w:w="2693" w:type="dxa"/>
          </w:tcPr>
          <w:p w14:paraId="3F204825" w14:textId="77777777" w:rsidR="00C12517" w:rsidRPr="0005162D" w:rsidRDefault="00C12517" w:rsidP="00CB69F2">
            <w:pPr>
              <w:jc w:val="center"/>
              <w:rPr>
                <w:sz w:val="24"/>
                <w:shd w:val="clear" w:color="auto" w:fill="FFFFFF"/>
              </w:rPr>
            </w:pPr>
          </w:p>
        </w:tc>
      </w:tr>
      <w:tr w:rsidR="00C12517" w:rsidRPr="0005162D" w14:paraId="76C0713C" w14:textId="547C7B12" w:rsidTr="00C12517">
        <w:trPr>
          <w:trHeight w:val="92"/>
        </w:trPr>
        <w:tc>
          <w:tcPr>
            <w:tcW w:w="863" w:type="dxa"/>
          </w:tcPr>
          <w:p w14:paraId="425AB309" w14:textId="77777777" w:rsidR="00C12517" w:rsidRPr="0005162D" w:rsidRDefault="00C12517" w:rsidP="00CA31A8">
            <w:pPr>
              <w:numPr>
                <w:ilvl w:val="0"/>
                <w:numId w:val="2"/>
              </w:numPr>
              <w:jc w:val="center"/>
              <w:rPr>
                <w:sz w:val="24"/>
              </w:rPr>
            </w:pPr>
          </w:p>
        </w:tc>
        <w:tc>
          <w:tcPr>
            <w:tcW w:w="1831" w:type="dxa"/>
          </w:tcPr>
          <w:p w14:paraId="2C933970" w14:textId="77777777" w:rsidR="00C12517" w:rsidRPr="0005162D" w:rsidRDefault="00C12517" w:rsidP="00CB69F2">
            <w:pPr>
              <w:jc w:val="center"/>
              <w:rPr>
                <w:sz w:val="24"/>
              </w:rPr>
            </w:pPr>
          </w:p>
        </w:tc>
        <w:tc>
          <w:tcPr>
            <w:tcW w:w="4848" w:type="dxa"/>
          </w:tcPr>
          <w:p w14:paraId="270F3702" w14:textId="77777777" w:rsidR="00C12517" w:rsidRPr="0005162D" w:rsidRDefault="00C12517" w:rsidP="00CB69F2">
            <w:pPr>
              <w:jc w:val="center"/>
              <w:rPr>
                <w:sz w:val="24"/>
              </w:rPr>
            </w:pPr>
          </w:p>
        </w:tc>
        <w:tc>
          <w:tcPr>
            <w:tcW w:w="2268" w:type="dxa"/>
          </w:tcPr>
          <w:p w14:paraId="0DBE1FD8" w14:textId="77777777" w:rsidR="00C12517" w:rsidRPr="0005162D" w:rsidRDefault="00C12517" w:rsidP="00CB69F2">
            <w:pPr>
              <w:jc w:val="both"/>
              <w:rPr>
                <w:rStyle w:val="Strong"/>
                <w:b w:val="0"/>
                <w:bCs w:val="0"/>
                <w:sz w:val="24"/>
              </w:rPr>
            </w:pPr>
          </w:p>
        </w:tc>
        <w:tc>
          <w:tcPr>
            <w:tcW w:w="2693" w:type="dxa"/>
          </w:tcPr>
          <w:p w14:paraId="51D86C52" w14:textId="77777777" w:rsidR="00C12517" w:rsidRPr="0005162D" w:rsidRDefault="00C12517" w:rsidP="00CB69F2">
            <w:pPr>
              <w:jc w:val="center"/>
              <w:rPr>
                <w:sz w:val="24"/>
                <w:shd w:val="clear" w:color="auto" w:fill="FFFFFF"/>
              </w:rPr>
            </w:pPr>
          </w:p>
        </w:tc>
        <w:tc>
          <w:tcPr>
            <w:tcW w:w="2693" w:type="dxa"/>
          </w:tcPr>
          <w:p w14:paraId="468A5441" w14:textId="77777777" w:rsidR="00C12517" w:rsidRPr="0005162D" w:rsidRDefault="00C12517" w:rsidP="00CB69F2">
            <w:pPr>
              <w:jc w:val="center"/>
              <w:rPr>
                <w:sz w:val="24"/>
                <w:shd w:val="clear" w:color="auto" w:fill="FFFFFF"/>
              </w:rPr>
            </w:pPr>
          </w:p>
        </w:tc>
      </w:tr>
    </w:tbl>
    <w:p w14:paraId="4FC4F6C5" w14:textId="77777777" w:rsidR="00CA31A8" w:rsidRDefault="00CA31A8" w:rsidP="00CA31A8">
      <w:pPr>
        <w:spacing w:before="120" w:after="120" w:line="264" w:lineRule="auto"/>
        <w:rPr>
          <w:bCs/>
          <w:sz w:val="26"/>
          <w:szCs w:val="26"/>
        </w:rPr>
      </w:pPr>
    </w:p>
    <w:p w14:paraId="523BB3AA" w14:textId="77777777" w:rsidR="00CA31A8" w:rsidRDefault="00CA31A8" w:rsidP="00CA31A8">
      <w:pPr>
        <w:spacing w:before="120" w:after="120" w:line="264" w:lineRule="auto"/>
        <w:rPr>
          <w:bCs/>
          <w:sz w:val="26"/>
          <w:szCs w:val="26"/>
        </w:rPr>
      </w:pPr>
    </w:p>
    <w:p w14:paraId="57686144" w14:textId="77777777" w:rsidR="00F55CA5" w:rsidRDefault="00F55CA5" w:rsidP="00CA31A8">
      <w:pPr>
        <w:spacing w:before="120" w:after="120" w:line="264" w:lineRule="auto"/>
        <w:rPr>
          <w:bCs/>
          <w:sz w:val="26"/>
          <w:szCs w:val="26"/>
        </w:rPr>
      </w:pPr>
    </w:p>
    <w:p w14:paraId="5A6845BE" w14:textId="77777777" w:rsidR="00F55CA5" w:rsidRDefault="00F55CA5" w:rsidP="00CA31A8">
      <w:pPr>
        <w:spacing w:before="120" w:after="120" w:line="264" w:lineRule="auto"/>
        <w:rPr>
          <w:bCs/>
          <w:sz w:val="26"/>
          <w:szCs w:val="26"/>
        </w:rPr>
      </w:pPr>
    </w:p>
    <w:p w14:paraId="7AF6DFCD" w14:textId="77777777" w:rsidR="00CE1A1F" w:rsidRDefault="00CE1A1F" w:rsidP="00CA31A8">
      <w:pPr>
        <w:spacing w:before="120" w:after="120" w:line="264" w:lineRule="auto"/>
        <w:rPr>
          <w:bCs/>
          <w:sz w:val="26"/>
          <w:szCs w:val="26"/>
        </w:rPr>
      </w:pPr>
    </w:p>
    <w:p w14:paraId="6D487445" w14:textId="77777777" w:rsidR="00F55CA5" w:rsidRPr="0049017A" w:rsidRDefault="00F55CA5" w:rsidP="00F55CA5">
      <w:pPr>
        <w:spacing w:before="120" w:after="120"/>
        <w:ind w:right="-13"/>
        <w:jc w:val="center"/>
        <w:rPr>
          <w:b/>
          <w:sz w:val="26"/>
          <w:szCs w:val="26"/>
        </w:rPr>
      </w:pPr>
      <w:r w:rsidRPr="0049017A">
        <w:rPr>
          <w:b/>
          <w:sz w:val="26"/>
          <w:szCs w:val="26"/>
        </w:rPr>
        <w:lastRenderedPageBreak/>
        <w:t>Phụ lục I</w:t>
      </w:r>
      <w:r>
        <w:rPr>
          <w:b/>
          <w:sz w:val="26"/>
          <w:szCs w:val="26"/>
        </w:rPr>
        <w:t>II</w:t>
      </w:r>
    </w:p>
    <w:p w14:paraId="0FA16AA3" w14:textId="0A254F4B" w:rsidR="00F55CA5" w:rsidRPr="00F55CA5" w:rsidRDefault="00F55CA5" w:rsidP="00F55CA5">
      <w:pPr>
        <w:spacing w:before="120" w:after="120"/>
        <w:jc w:val="center"/>
        <w:rPr>
          <w:b/>
          <w:sz w:val="26"/>
          <w:szCs w:val="26"/>
        </w:rPr>
      </w:pPr>
      <w:r w:rsidRPr="00817396">
        <w:rPr>
          <w:b/>
          <w:bCs/>
          <w:sz w:val="26"/>
          <w:szCs w:val="26"/>
        </w:rPr>
        <w:t xml:space="preserve">Tổng hợp kết quả rà soát văn </w:t>
      </w:r>
      <w:r w:rsidRPr="00F55CA5">
        <w:rPr>
          <w:b/>
          <w:bCs/>
          <w:sz w:val="26"/>
          <w:szCs w:val="26"/>
        </w:rPr>
        <w:t>bản theo tiêu chí:</w:t>
      </w:r>
      <w:r w:rsidRPr="00F55CA5">
        <w:rPr>
          <w:b/>
          <w:sz w:val="26"/>
          <w:szCs w:val="26"/>
        </w:rPr>
        <w:t xml:space="preserve"> Quy định của VBQPPL tạo gánh nặng chi phí tuân thủ; chưa có quy định hoặc có quy định của VBQPPL nhưng </w:t>
      </w:r>
      <w:r w:rsidR="00656F0B" w:rsidRPr="00656F0B">
        <w:rPr>
          <w:b/>
          <w:sz w:val="26"/>
          <w:szCs w:val="26"/>
        </w:rPr>
        <w:t>cản trở chuyển đổi số và hoạt động chuyển đổi số</w:t>
      </w:r>
    </w:p>
    <w:p w14:paraId="3E84B486" w14:textId="77777777" w:rsidR="00F55CA5" w:rsidRPr="0049017A" w:rsidRDefault="00F55CA5" w:rsidP="00F55CA5">
      <w:pPr>
        <w:spacing w:before="120" w:after="120"/>
        <w:jc w:val="center"/>
        <w:rPr>
          <w:bCs/>
          <w:i/>
          <w:iCs/>
          <w:sz w:val="26"/>
          <w:szCs w:val="26"/>
        </w:rPr>
      </w:pPr>
      <w:r w:rsidRPr="0049017A">
        <w:rPr>
          <w:bCs/>
          <w:noProof/>
          <w:sz w:val="26"/>
          <w:szCs w:val="26"/>
        </w:rPr>
        <mc:AlternateContent>
          <mc:Choice Requires="wps">
            <w:drawing>
              <wp:anchor distT="0" distB="0" distL="114300" distR="114300" simplePos="0" relativeHeight="251664384" behindDoc="0" locked="0" layoutInCell="1" allowOverlap="1" wp14:anchorId="544DBDF1" wp14:editId="457CA9C1">
                <wp:simplePos x="0" y="0"/>
                <wp:positionH relativeFrom="column">
                  <wp:posOffset>3842385</wp:posOffset>
                </wp:positionH>
                <wp:positionV relativeFrom="paragraph">
                  <wp:posOffset>229870</wp:posOffset>
                </wp:positionV>
                <wp:extent cx="1743075" cy="0"/>
                <wp:effectExtent l="9525" t="5080" r="952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40D2B1" id="Straight Arrow Connector 6" o:spid="_x0000_s1026" type="#_x0000_t32" style="position:absolute;margin-left:302.55pt;margin-top:18.1pt;width:137.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"/>
            </w:pict>
          </mc:Fallback>
        </mc:AlternateContent>
      </w:r>
      <w:r w:rsidRPr="0049017A">
        <w:rPr>
          <w:bCs/>
          <w:i/>
          <w:iCs/>
          <w:sz w:val="26"/>
          <w:szCs w:val="26"/>
        </w:rPr>
        <w:t>(Kèm theo Báo cáo số…… ngày …….của…………..)</w:t>
      </w:r>
    </w:p>
    <w:p w14:paraId="040E5332" w14:textId="77777777" w:rsidR="00F55CA5" w:rsidRDefault="00F55CA5" w:rsidP="00F55CA5">
      <w:pPr>
        <w:spacing w:before="120" w:after="120"/>
        <w:jc w:val="center"/>
        <w:rPr>
          <w:bCs/>
          <w:i/>
          <w:iCs/>
          <w:sz w:val="26"/>
          <w:szCs w:val="26"/>
        </w:rPr>
      </w:pPr>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831"/>
        <w:gridCol w:w="4666"/>
        <w:gridCol w:w="1741"/>
        <w:gridCol w:w="4111"/>
        <w:gridCol w:w="2268"/>
      </w:tblGrid>
      <w:tr w:rsidR="00F13AE8" w:rsidRPr="0046349B" w14:paraId="7C991818" w14:textId="0727C782" w:rsidTr="00F13AE8">
        <w:trPr>
          <w:tblHeader/>
        </w:trPr>
        <w:tc>
          <w:tcPr>
            <w:tcW w:w="863" w:type="dxa"/>
            <w:shd w:val="clear" w:color="auto" w:fill="F7CAAC"/>
            <w:vAlign w:val="center"/>
          </w:tcPr>
          <w:p w14:paraId="349A68D3" w14:textId="77777777" w:rsidR="00F13AE8" w:rsidRPr="00F13AE8" w:rsidRDefault="00F13AE8" w:rsidP="00CB69F2">
            <w:pPr>
              <w:jc w:val="center"/>
              <w:rPr>
                <w:b/>
                <w:sz w:val="22"/>
                <w:szCs w:val="22"/>
              </w:rPr>
            </w:pPr>
            <w:r w:rsidRPr="00F13AE8">
              <w:rPr>
                <w:b/>
                <w:sz w:val="22"/>
                <w:szCs w:val="22"/>
              </w:rPr>
              <w:t>STT</w:t>
            </w:r>
          </w:p>
        </w:tc>
        <w:tc>
          <w:tcPr>
            <w:tcW w:w="1831" w:type="dxa"/>
            <w:shd w:val="clear" w:color="auto" w:fill="F7CAAC"/>
            <w:vAlign w:val="center"/>
          </w:tcPr>
          <w:p w14:paraId="0DAA969D" w14:textId="77777777" w:rsidR="00F13AE8" w:rsidRPr="00F13AE8" w:rsidRDefault="00F13AE8" w:rsidP="00A16647">
            <w:pPr>
              <w:jc w:val="center"/>
              <w:rPr>
                <w:b/>
                <w:sz w:val="22"/>
                <w:szCs w:val="22"/>
              </w:rPr>
            </w:pPr>
            <w:r w:rsidRPr="00F13AE8">
              <w:rPr>
                <w:b/>
                <w:sz w:val="22"/>
                <w:szCs w:val="22"/>
              </w:rPr>
              <w:t>Điều, khoản, điểm, tên văn bản đề xuất</w:t>
            </w:r>
          </w:p>
          <w:p w14:paraId="783A9205" w14:textId="6460C9BE" w:rsidR="00F13AE8" w:rsidRPr="00F13AE8" w:rsidRDefault="00F13AE8" w:rsidP="00A16647">
            <w:pPr>
              <w:jc w:val="center"/>
              <w:rPr>
                <w:b/>
                <w:sz w:val="22"/>
                <w:szCs w:val="22"/>
              </w:rPr>
            </w:pPr>
            <w:r w:rsidRPr="00F13AE8">
              <w:rPr>
                <w:b/>
                <w:sz w:val="22"/>
                <w:szCs w:val="22"/>
              </w:rPr>
              <w:t>xử lý</w:t>
            </w:r>
            <w:r w:rsidRPr="00F13AE8">
              <w:rPr>
                <w:rStyle w:val="FootnoteReference"/>
                <w:b/>
                <w:sz w:val="22"/>
                <w:szCs w:val="22"/>
              </w:rPr>
              <w:footnoteReference w:id="13"/>
            </w:r>
          </w:p>
        </w:tc>
        <w:tc>
          <w:tcPr>
            <w:tcW w:w="4666" w:type="dxa"/>
            <w:shd w:val="clear" w:color="auto" w:fill="F7CAAC"/>
            <w:vAlign w:val="center"/>
          </w:tcPr>
          <w:p w14:paraId="7A00C299" w14:textId="77777777" w:rsidR="00F13AE8" w:rsidRPr="00F13AE8" w:rsidRDefault="00F13AE8" w:rsidP="00CB69F2">
            <w:pPr>
              <w:jc w:val="center"/>
              <w:rPr>
                <w:b/>
                <w:sz w:val="22"/>
                <w:szCs w:val="22"/>
              </w:rPr>
            </w:pPr>
            <w:r w:rsidRPr="00F13AE8">
              <w:rPr>
                <w:b/>
                <w:sz w:val="22"/>
                <w:szCs w:val="22"/>
              </w:rPr>
              <w:t>Nội dung quy định được phản ánh</w:t>
            </w:r>
          </w:p>
          <w:p w14:paraId="0A36604C" w14:textId="07FF2971" w:rsidR="00F13AE8" w:rsidRPr="00F13AE8" w:rsidRDefault="00F13AE8" w:rsidP="00EB01F9">
            <w:pPr>
              <w:jc w:val="center"/>
              <w:rPr>
                <w:b/>
                <w:sz w:val="22"/>
                <w:szCs w:val="22"/>
              </w:rPr>
            </w:pPr>
            <w:r w:rsidRPr="00F13AE8">
              <w:rPr>
                <w:b/>
                <w:sz w:val="22"/>
                <w:szCs w:val="22"/>
              </w:rPr>
              <w:t xml:space="preserve">tạo gánh nặng chi phí tuân </w:t>
            </w:r>
            <w:r w:rsidRPr="00EB01F9">
              <w:rPr>
                <w:b/>
                <w:sz w:val="22"/>
                <w:szCs w:val="22"/>
              </w:rPr>
              <w:t xml:space="preserve">thủ; chưa có quy định hoặc có quy định của VBQPPL </w:t>
            </w:r>
            <w:r w:rsidR="00EB01F9" w:rsidRPr="00EB01F9">
              <w:rPr>
                <w:b/>
                <w:sz w:val="22"/>
                <w:szCs w:val="22"/>
              </w:rPr>
              <w:t>nhưng cản trở chuyển đổi số và hoạt động chuyển đổi số</w:t>
            </w:r>
            <w:r w:rsidR="00EB01F9" w:rsidRPr="00F13AE8">
              <w:rPr>
                <w:rStyle w:val="FootnoteReference"/>
                <w:b/>
                <w:sz w:val="22"/>
                <w:szCs w:val="22"/>
              </w:rPr>
              <w:t xml:space="preserve"> </w:t>
            </w:r>
            <w:r w:rsidRPr="00F13AE8">
              <w:rPr>
                <w:rStyle w:val="FootnoteReference"/>
                <w:b/>
                <w:sz w:val="22"/>
                <w:szCs w:val="22"/>
              </w:rPr>
              <w:footnoteReference w:id="14"/>
            </w:r>
          </w:p>
        </w:tc>
        <w:tc>
          <w:tcPr>
            <w:tcW w:w="1741" w:type="dxa"/>
            <w:shd w:val="clear" w:color="auto" w:fill="F7CAAC"/>
            <w:vAlign w:val="center"/>
          </w:tcPr>
          <w:p w14:paraId="06F2DC45" w14:textId="77777777" w:rsidR="00F13AE8" w:rsidRDefault="00F13AE8" w:rsidP="00F13AE8">
            <w:pPr>
              <w:jc w:val="center"/>
              <w:rPr>
                <w:b/>
                <w:sz w:val="22"/>
                <w:szCs w:val="22"/>
              </w:rPr>
            </w:pPr>
            <w:r w:rsidRPr="00F13AE8">
              <w:rPr>
                <w:b/>
                <w:sz w:val="22"/>
                <w:szCs w:val="22"/>
              </w:rPr>
              <w:t xml:space="preserve">Phương án xử lý được </w:t>
            </w:r>
          </w:p>
          <w:p w14:paraId="4DA3F17E" w14:textId="775159E7" w:rsidR="00F13AE8" w:rsidRPr="00F13AE8" w:rsidRDefault="00F13AE8" w:rsidP="00F13AE8">
            <w:pPr>
              <w:jc w:val="center"/>
              <w:rPr>
                <w:b/>
                <w:sz w:val="22"/>
                <w:szCs w:val="22"/>
              </w:rPr>
            </w:pPr>
            <w:r w:rsidRPr="00F13AE8">
              <w:rPr>
                <w:b/>
                <w:sz w:val="22"/>
                <w:szCs w:val="22"/>
              </w:rPr>
              <w:t>đề xuất</w:t>
            </w:r>
            <w:r w:rsidRPr="00F13AE8">
              <w:rPr>
                <w:rStyle w:val="FootnoteReference"/>
                <w:b/>
                <w:sz w:val="22"/>
                <w:szCs w:val="22"/>
              </w:rPr>
              <w:footnoteReference w:id="15"/>
            </w:r>
          </w:p>
        </w:tc>
        <w:tc>
          <w:tcPr>
            <w:tcW w:w="4111" w:type="dxa"/>
            <w:shd w:val="clear" w:color="auto" w:fill="F7CAAC"/>
            <w:vAlign w:val="center"/>
          </w:tcPr>
          <w:p w14:paraId="25746024" w14:textId="069D8E28" w:rsidR="00F13AE8" w:rsidRPr="00F13AE8" w:rsidRDefault="009A3771" w:rsidP="00CB69F2">
            <w:pPr>
              <w:jc w:val="center"/>
              <w:rPr>
                <w:b/>
                <w:sz w:val="22"/>
                <w:szCs w:val="22"/>
              </w:rPr>
            </w:pPr>
            <w:r w:rsidRPr="003B3760">
              <w:rPr>
                <w:b/>
                <w:sz w:val="22"/>
                <w:szCs w:val="22"/>
              </w:rPr>
              <w:t>Bộ, ngành, địa phương</w:t>
            </w:r>
            <w:r>
              <w:rPr>
                <w:rStyle w:val="FootnoteReference"/>
                <w:b/>
                <w:sz w:val="22"/>
                <w:szCs w:val="22"/>
              </w:rPr>
              <w:footnoteReference w:id="16"/>
            </w:r>
            <w:r w:rsidRPr="003B3760">
              <w:rPr>
                <w:b/>
                <w:sz w:val="22"/>
                <w:szCs w:val="22"/>
              </w:rPr>
              <w:t xml:space="preserve"> có trách nhiệm xử lý hoặc chủ trì, phối hợp nghiên cứu, xử lý, tham mưu xử lý</w:t>
            </w:r>
            <w:r w:rsidRPr="003B3760">
              <w:rPr>
                <w:rStyle w:val="FootnoteReference"/>
                <w:b/>
                <w:sz w:val="22"/>
                <w:szCs w:val="22"/>
              </w:rPr>
              <w:footnoteReference w:id="17"/>
            </w:r>
          </w:p>
        </w:tc>
        <w:tc>
          <w:tcPr>
            <w:tcW w:w="2268" w:type="dxa"/>
            <w:shd w:val="clear" w:color="auto" w:fill="F7CAAC"/>
          </w:tcPr>
          <w:p w14:paraId="1C1D77FB" w14:textId="70F2D5C9" w:rsidR="00F13AE8" w:rsidRPr="00F13AE8" w:rsidRDefault="00F13AE8" w:rsidP="00CB69F2">
            <w:pPr>
              <w:jc w:val="center"/>
              <w:rPr>
                <w:b/>
                <w:sz w:val="22"/>
                <w:szCs w:val="22"/>
              </w:rPr>
            </w:pPr>
            <w:r w:rsidRPr="007C7BC5">
              <w:rPr>
                <w:b/>
                <w:sz w:val="22"/>
                <w:szCs w:val="22"/>
              </w:rPr>
              <w:t>Thời hạn xử lý hoặc trình phương án xử lý trước ngày 30/11/2026</w:t>
            </w:r>
            <w:r w:rsidRPr="007C7BC5">
              <w:rPr>
                <w:rStyle w:val="FootnoteReference"/>
                <w:b/>
                <w:sz w:val="22"/>
                <w:szCs w:val="22"/>
              </w:rPr>
              <w:footnoteReference w:id="18"/>
            </w:r>
          </w:p>
        </w:tc>
      </w:tr>
      <w:tr w:rsidR="00F13AE8" w:rsidRPr="0046349B" w14:paraId="5A3D8682" w14:textId="3190A30A" w:rsidTr="00F13AE8">
        <w:trPr>
          <w:tblHeader/>
        </w:trPr>
        <w:tc>
          <w:tcPr>
            <w:tcW w:w="863" w:type="dxa"/>
            <w:shd w:val="clear" w:color="auto" w:fill="F7CAAC"/>
            <w:vAlign w:val="center"/>
          </w:tcPr>
          <w:p w14:paraId="183E5AD0" w14:textId="77777777" w:rsidR="00F13AE8" w:rsidRPr="0046349B" w:rsidRDefault="00F13AE8" w:rsidP="00CB69F2">
            <w:pPr>
              <w:jc w:val="center"/>
              <w:rPr>
                <w:b/>
                <w:i/>
                <w:iCs/>
                <w:sz w:val="24"/>
              </w:rPr>
            </w:pPr>
            <w:r w:rsidRPr="0046349B">
              <w:rPr>
                <w:b/>
                <w:i/>
                <w:iCs/>
                <w:sz w:val="24"/>
              </w:rPr>
              <w:t>(1)</w:t>
            </w:r>
          </w:p>
        </w:tc>
        <w:tc>
          <w:tcPr>
            <w:tcW w:w="1831" w:type="dxa"/>
            <w:shd w:val="clear" w:color="auto" w:fill="F7CAAC"/>
          </w:tcPr>
          <w:p w14:paraId="2B2EAE69" w14:textId="77777777" w:rsidR="00F13AE8" w:rsidRPr="0046349B" w:rsidRDefault="00F13AE8" w:rsidP="00CB69F2">
            <w:pPr>
              <w:jc w:val="center"/>
              <w:rPr>
                <w:b/>
                <w:i/>
                <w:iCs/>
                <w:sz w:val="24"/>
              </w:rPr>
            </w:pPr>
            <w:r w:rsidRPr="0046349B">
              <w:rPr>
                <w:b/>
                <w:i/>
                <w:iCs/>
                <w:sz w:val="24"/>
              </w:rPr>
              <w:t>(2)</w:t>
            </w:r>
          </w:p>
        </w:tc>
        <w:tc>
          <w:tcPr>
            <w:tcW w:w="4666" w:type="dxa"/>
            <w:shd w:val="clear" w:color="auto" w:fill="F7CAAC"/>
            <w:vAlign w:val="center"/>
          </w:tcPr>
          <w:p w14:paraId="38E5CB9C" w14:textId="77777777" w:rsidR="00F13AE8" w:rsidRPr="0046349B" w:rsidRDefault="00F13AE8" w:rsidP="00CB69F2">
            <w:pPr>
              <w:jc w:val="center"/>
              <w:rPr>
                <w:b/>
                <w:i/>
                <w:iCs/>
                <w:sz w:val="24"/>
              </w:rPr>
            </w:pPr>
            <w:r w:rsidRPr="0046349B">
              <w:rPr>
                <w:b/>
                <w:i/>
                <w:iCs/>
                <w:sz w:val="24"/>
              </w:rPr>
              <w:t>(3)</w:t>
            </w:r>
          </w:p>
        </w:tc>
        <w:tc>
          <w:tcPr>
            <w:tcW w:w="1741" w:type="dxa"/>
            <w:shd w:val="clear" w:color="auto" w:fill="F7CAAC"/>
            <w:vAlign w:val="center"/>
          </w:tcPr>
          <w:p w14:paraId="62C0F4DD" w14:textId="77777777" w:rsidR="00F13AE8" w:rsidRPr="0046349B" w:rsidRDefault="00F13AE8" w:rsidP="00CB69F2">
            <w:pPr>
              <w:jc w:val="center"/>
              <w:rPr>
                <w:b/>
                <w:i/>
                <w:iCs/>
                <w:sz w:val="24"/>
              </w:rPr>
            </w:pPr>
            <w:r w:rsidRPr="0046349B">
              <w:rPr>
                <w:b/>
                <w:i/>
                <w:iCs/>
                <w:sz w:val="24"/>
              </w:rPr>
              <w:t>(4)</w:t>
            </w:r>
          </w:p>
        </w:tc>
        <w:tc>
          <w:tcPr>
            <w:tcW w:w="4111" w:type="dxa"/>
            <w:shd w:val="clear" w:color="auto" w:fill="F7CAAC"/>
            <w:vAlign w:val="center"/>
          </w:tcPr>
          <w:p w14:paraId="1F7EB048" w14:textId="77777777" w:rsidR="00F13AE8" w:rsidRPr="0046349B" w:rsidRDefault="00F13AE8" w:rsidP="00CB69F2">
            <w:pPr>
              <w:jc w:val="center"/>
              <w:rPr>
                <w:b/>
                <w:i/>
                <w:iCs/>
                <w:sz w:val="24"/>
              </w:rPr>
            </w:pPr>
            <w:r w:rsidRPr="0046349B">
              <w:rPr>
                <w:b/>
                <w:i/>
                <w:iCs/>
                <w:sz w:val="24"/>
              </w:rPr>
              <w:t>(6)</w:t>
            </w:r>
          </w:p>
        </w:tc>
        <w:tc>
          <w:tcPr>
            <w:tcW w:w="2268" w:type="dxa"/>
            <w:shd w:val="clear" w:color="auto" w:fill="F7CAAC"/>
          </w:tcPr>
          <w:p w14:paraId="14CB7BB8" w14:textId="77777777" w:rsidR="00F13AE8" w:rsidRPr="0046349B" w:rsidRDefault="00F13AE8" w:rsidP="00CB69F2">
            <w:pPr>
              <w:jc w:val="center"/>
              <w:rPr>
                <w:b/>
                <w:i/>
                <w:iCs/>
                <w:sz w:val="24"/>
              </w:rPr>
            </w:pPr>
          </w:p>
        </w:tc>
      </w:tr>
      <w:tr w:rsidR="00F13AE8" w:rsidRPr="0046349B" w14:paraId="12837685" w14:textId="5D560773" w:rsidTr="00F13AE8">
        <w:trPr>
          <w:trHeight w:val="71"/>
        </w:trPr>
        <w:tc>
          <w:tcPr>
            <w:tcW w:w="863" w:type="dxa"/>
          </w:tcPr>
          <w:p w14:paraId="055E0697" w14:textId="77777777" w:rsidR="00F13AE8" w:rsidRPr="0046349B" w:rsidRDefault="00F13AE8" w:rsidP="00F55CA5">
            <w:pPr>
              <w:numPr>
                <w:ilvl w:val="0"/>
                <w:numId w:val="4"/>
              </w:numPr>
              <w:rPr>
                <w:sz w:val="24"/>
              </w:rPr>
            </w:pPr>
          </w:p>
        </w:tc>
        <w:tc>
          <w:tcPr>
            <w:tcW w:w="1831" w:type="dxa"/>
          </w:tcPr>
          <w:p w14:paraId="032F8EC6" w14:textId="59FE4595" w:rsidR="00F13AE8" w:rsidRPr="0046349B" w:rsidRDefault="00F13AE8" w:rsidP="00CB69F2">
            <w:pPr>
              <w:jc w:val="both"/>
              <w:rPr>
                <w:sz w:val="24"/>
              </w:rPr>
            </w:pPr>
          </w:p>
        </w:tc>
        <w:tc>
          <w:tcPr>
            <w:tcW w:w="4666" w:type="dxa"/>
          </w:tcPr>
          <w:p w14:paraId="0F94689A" w14:textId="77777777" w:rsidR="00F13AE8" w:rsidRPr="0046349B" w:rsidRDefault="00F13AE8" w:rsidP="00F13AE8">
            <w:pPr>
              <w:rPr>
                <w:sz w:val="24"/>
              </w:rPr>
            </w:pPr>
          </w:p>
        </w:tc>
        <w:tc>
          <w:tcPr>
            <w:tcW w:w="1741" w:type="dxa"/>
          </w:tcPr>
          <w:p w14:paraId="2C9A80E6" w14:textId="77777777" w:rsidR="00F13AE8" w:rsidRPr="0046349B" w:rsidRDefault="00F13AE8" w:rsidP="00F13AE8">
            <w:pPr>
              <w:spacing w:line="264" w:lineRule="auto"/>
              <w:jc w:val="both"/>
              <w:rPr>
                <w:sz w:val="24"/>
              </w:rPr>
            </w:pPr>
          </w:p>
        </w:tc>
        <w:tc>
          <w:tcPr>
            <w:tcW w:w="4111" w:type="dxa"/>
          </w:tcPr>
          <w:p w14:paraId="3E4FB299" w14:textId="1F145C42" w:rsidR="00F13AE8" w:rsidRPr="0046349B" w:rsidRDefault="00F13AE8" w:rsidP="00CB69F2">
            <w:pPr>
              <w:jc w:val="both"/>
              <w:rPr>
                <w:bCs/>
                <w:color w:val="000000"/>
                <w:sz w:val="24"/>
              </w:rPr>
            </w:pPr>
          </w:p>
        </w:tc>
        <w:tc>
          <w:tcPr>
            <w:tcW w:w="2268" w:type="dxa"/>
          </w:tcPr>
          <w:p w14:paraId="4868BD2A" w14:textId="77777777" w:rsidR="00F13AE8" w:rsidRPr="0046349B" w:rsidRDefault="00F13AE8" w:rsidP="00CB69F2">
            <w:pPr>
              <w:jc w:val="both"/>
              <w:rPr>
                <w:bCs/>
                <w:color w:val="000000"/>
                <w:sz w:val="24"/>
              </w:rPr>
            </w:pPr>
          </w:p>
        </w:tc>
      </w:tr>
      <w:tr w:rsidR="00F13AE8" w:rsidRPr="0046349B" w14:paraId="756FE64B" w14:textId="752DCDCB" w:rsidTr="00F13AE8">
        <w:trPr>
          <w:trHeight w:val="92"/>
        </w:trPr>
        <w:tc>
          <w:tcPr>
            <w:tcW w:w="863" w:type="dxa"/>
          </w:tcPr>
          <w:p w14:paraId="5866851C" w14:textId="77777777" w:rsidR="00F13AE8" w:rsidRPr="0046349B" w:rsidRDefault="00F13AE8" w:rsidP="00F55CA5">
            <w:pPr>
              <w:numPr>
                <w:ilvl w:val="0"/>
                <w:numId w:val="4"/>
              </w:numPr>
              <w:jc w:val="center"/>
              <w:rPr>
                <w:sz w:val="24"/>
              </w:rPr>
            </w:pPr>
          </w:p>
        </w:tc>
        <w:tc>
          <w:tcPr>
            <w:tcW w:w="1831" w:type="dxa"/>
          </w:tcPr>
          <w:p w14:paraId="700D773C" w14:textId="77777777" w:rsidR="00F13AE8" w:rsidRPr="0046349B" w:rsidRDefault="00F13AE8" w:rsidP="00CB69F2">
            <w:pPr>
              <w:jc w:val="center"/>
              <w:rPr>
                <w:sz w:val="24"/>
              </w:rPr>
            </w:pPr>
          </w:p>
        </w:tc>
        <w:tc>
          <w:tcPr>
            <w:tcW w:w="4666" w:type="dxa"/>
          </w:tcPr>
          <w:p w14:paraId="4FA4207F" w14:textId="77777777" w:rsidR="00F13AE8" w:rsidRPr="0046349B" w:rsidRDefault="00F13AE8" w:rsidP="00CB69F2">
            <w:pPr>
              <w:jc w:val="center"/>
              <w:rPr>
                <w:sz w:val="24"/>
              </w:rPr>
            </w:pPr>
          </w:p>
        </w:tc>
        <w:tc>
          <w:tcPr>
            <w:tcW w:w="1741" w:type="dxa"/>
          </w:tcPr>
          <w:p w14:paraId="667F90F6" w14:textId="77777777" w:rsidR="00F13AE8" w:rsidRPr="0046349B" w:rsidRDefault="00F13AE8" w:rsidP="00CB69F2">
            <w:pPr>
              <w:jc w:val="both"/>
              <w:rPr>
                <w:rStyle w:val="Strong"/>
                <w:b w:val="0"/>
                <w:bCs w:val="0"/>
                <w:sz w:val="24"/>
              </w:rPr>
            </w:pPr>
          </w:p>
        </w:tc>
        <w:tc>
          <w:tcPr>
            <w:tcW w:w="4111" w:type="dxa"/>
          </w:tcPr>
          <w:p w14:paraId="46E90BA0" w14:textId="77777777" w:rsidR="00F13AE8" w:rsidRPr="0046349B" w:rsidRDefault="00F13AE8" w:rsidP="00CB69F2">
            <w:pPr>
              <w:jc w:val="center"/>
              <w:rPr>
                <w:sz w:val="24"/>
                <w:shd w:val="clear" w:color="auto" w:fill="FFFFFF"/>
              </w:rPr>
            </w:pPr>
          </w:p>
        </w:tc>
        <w:tc>
          <w:tcPr>
            <w:tcW w:w="2268" w:type="dxa"/>
          </w:tcPr>
          <w:p w14:paraId="793CE745" w14:textId="77777777" w:rsidR="00F13AE8" w:rsidRPr="0046349B" w:rsidRDefault="00F13AE8" w:rsidP="00CB69F2">
            <w:pPr>
              <w:jc w:val="center"/>
              <w:rPr>
                <w:sz w:val="24"/>
                <w:shd w:val="clear" w:color="auto" w:fill="FFFFFF"/>
              </w:rPr>
            </w:pPr>
          </w:p>
        </w:tc>
      </w:tr>
      <w:tr w:rsidR="00F13AE8" w:rsidRPr="0046349B" w14:paraId="54F0CDFF" w14:textId="30812C17" w:rsidTr="00F13AE8">
        <w:trPr>
          <w:trHeight w:val="92"/>
        </w:trPr>
        <w:tc>
          <w:tcPr>
            <w:tcW w:w="863" w:type="dxa"/>
          </w:tcPr>
          <w:p w14:paraId="60E2BE09" w14:textId="77777777" w:rsidR="00F13AE8" w:rsidRPr="0046349B" w:rsidRDefault="00F13AE8" w:rsidP="00F55CA5">
            <w:pPr>
              <w:numPr>
                <w:ilvl w:val="0"/>
                <w:numId w:val="4"/>
              </w:numPr>
              <w:jc w:val="center"/>
              <w:rPr>
                <w:sz w:val="24"/>
              </w:rPr>
            </w:pPr>
          </w:p>
        </w:tc>
        <w:tc>
          <w:tcPr>
            <w:tcW w:w="1831" w:type="dxa"/>
          </w:tcPr>
          <w:p w14:paraId="75A14398" w14:textId="77777777" w:rsidR="00F13AE8" w:rsidRPr="0046349B" w:rsidRDefault="00F13AE8" w:rsidP="00CB69F2">
            <w:pPr>
              <w:jc w:val="center"/>
              <w:rPr>
                <w:sz w:val="24"/>
              </w:rPr>
            </w:pPr>
          </w:p>
        </w:tc>
        <w:tc>
          <w:tcPr>
            <w:tcW w:w="4666" w:type="dxa"/>
          </w:tcPr>
          <w:p w14:paraId="46AB26BD" w14:textId="77777777" w:rsidR="00F13AE8" w:rsidRPr="0046349B" w:rsidRDefault="00F13AE8" w:rsidP="00CB69F2">
            <w:pPr>
              <w:jc w:val="center"/>
              <w:rPr>
                <w:sz w:val="24"/>
              </w:rPr>
            </w:pPr>
          </w:p>
        </w:tc>
        <w:tc>
          <w:tcPr>
            <w:tcW w:w="1741" w:type="dxa"/>
          </w:tcPr>
          <w:p w14:paraId="2EF9F8B4" w14:textId="77777777" w:rsidR="00F13AE8" w:rsidRPr="0046349B" w:rsidRDefault="00F13AE8" w:rsidP="00CB69F2">
            <w:pPr>
              <w:jc w:val="both"/>
              <w:rPr>
                <w:rStyle w:val="Strong"/>
                <w:b w:val="0"/>
                <w:bCs w:val="0"/>
                <w:sz w:val="24"/>
              </w:rPr>
            </w:pPr>
          </w:p>
        </w:tc>
        <w:tc>
          <w:tcPr>
            <w:tcW w:w="4111" w:type="dxa"/>
          </w:tcPr>
          <w:p w14:paraId="46C6D547" w14:textId="77777777" w:rsidR="00F13AE8" w:rsidRPr="0046349B" w:rsidRDefault="00F13AE8" w:rsidP="00CB69F2">
            <w:pPr>
              <w:jc w:val="center"/>
              <w:rPr>
                <w:sz w:val="24"/>
                <w:shd w:val="clear" w:color="auto" w:fill="FFFFFF"/>
              </w:rPr>
            </w:pPr>
          </w:p>
        </w:tc>
        <w:tc>
          <w:tcPr>
            <w:tcW w:w="2268" w:type="dxa"/>
          </w:tcPr>
          <w:p w14:paraId="66854917" w14:textId="77777777" w:rsidR="00F13AE8" w:rsidRPr="0046349B" w:rsidRDefault="00F13AE8" w:rsidP="00CB69F2">
            <w:pPr>
              <w:jc w:val="center"/>
              <w:rPr>
                <w:sz w:val="24"/>
                <w:shd w:val="clear" w:color="auto" w:fill="FFFFFF"/>
              </w:rPr>
            </w:pPr>
          </w:p>
        </w:tc>
      </w:tr>
    </w:tbl>
    <w:p w14:paraId="351B9B3C" w14:textId="77777777" w:rsidR="00F55CA5" w:rsidRDefault="00F55CA5" w:rsidP="00F55CA5">
      <w:pPr>
        <w:spacing w:before="120" w:after="120" w:line="264" w:lineRule="auto"/>
        <w:rPr>
          <w:bCs/>
          <w:sz w:val="26"/>
          <w:szCs w:val="26"/>
        </w:rPr>
      </w:pPr>
    </w:p>
    <w:p w14:paraId="7F1F2057" w14:textId="77777777" w:rsidR="00BB2040" w:rsidRDefault="00BB2040"/>
    <w:p w14:paraId="682897BF" w14:textId="77777777" w:rsidR="00F55CA5" w:rsidRDefault="00F55CA5" w:rsidP="00F55CA5">
      <w:pPr>
        <w:spacing w:before="120" w:after="120"/>
        <w:ind w:right="-13"/>
        <w:jc w:val="center"/>
        <w:rPr>
          <w:b/>
          <w:sz w:val="26"/>
          <w:szCs w:val="26"/>
        </w:rPr>
      </w:pPr>
    </w:p>
    <w:p w14:paraId="78527B2F" w14:textId="77777777" w:rsidR="00F55CA5" w:rsidRDefault="00F55CA5" w:rsidP="00F55CA5">
      <w:pPr>
        <w:spacing w:before="120" w:after="120"/>
        <w:ind w:right="-13"/>
        <w:jc w:val="center"/>
        <w:rPr>
          <w:b/>
          <w:sz w:val="26"/>
          <w:szCs w:val="26"/>
        </w:rPr>
      </w:pPr>
    </w:p>
    <w:p w14:paraId="0F4CC37F" w14:textId="77777777" w:rsidR="00F55CA5" w:rsidRDefault="00F55CA5" w:rsidP="00F55CA5">
      <w:pPr>
        <w:spacing w:before="120" w:after="120"/>
        <w:ind w:right="-13"/>
        <w:jc w:val="center"/>
        <w:rPr>
          <w:b/>
          <w:sz w:val="26"/>
          <w:szCs w:val="26"/>
        </w:rPr>
      </w:pPr>
    </w:p>
    <w:p w14:paraId="0EF497B6" w14:textId="77777777" w:rsidR="00F55CA5" w:rsidRDefault="00F55CA5" w:rsidP="00F55CA5">
      <w:pPr>
        <w:spacing w:before="120" w:after="120"/>
        <w:ind w:right="-13"/>
        <w:jc w:val="center"/>
        <w:rPr>
          <w:b/>
          <w:sz w:val="26"/>
          <w:szCs w:val="26"/>
        </w:rPr>
      </w:pPr>
    </w:p>
    <w:p w14:paraId="62F0B3B5" w14:textId="77777777" w:rsidR="00F55CA5" w:rsidRPr="0049017A" w:rsidRDefault="00F55CA5" w:rsidP="00F55CA5">
      <w:pPr>
        <w:spacing w:before="120" w:after="120"/>
        <w:ind w:right="-13"/>
        <w:jc w:val="center"/>
        <w:rPr>
          <w:b/>
          <w:sz w:val="26"/>
          <w:szCs w:val="26"/>
        </w:rPr>
      </w:pPr>
      <w:r w:rsidRPr="0049017A">
        <w:rPr>
          <w:b/>
          <w:sz w:val="26"/>
          <w:szCs w:val="26"/>
        </w:rPr>
        <w:lastRenderedPageBreak/>
        <w:t>Phụ lục I</w:t>
      </w:r>
      <w:r>
        <w:rPr>
          <w:b/>
          <w:sz w:val="26"/>
          <w:szCs w:val="26"/>
        </w:rPr>
        <w:t>V</w:t>
      </w:r>
    </w:p>
    <w:p w14:paraId="472B0E74" w14:textId="77777777" w:rsidR="00F55CA5" w:rsidRPr="00F55CA5" w:rsidRDefault="00F55CA5" w:rsidP="00F55CA5">
      <w:pPr>
        <w:spacing w:before="120" w:after="120"/>
        <w:jc w:val="center"/>
        <w:rPr>
          <w:b/>
          <w:sz w:val="26"/>
          <w:szCs w:val="26"/>
        </w:rPr>
      </w:pPr>
      <w:r w:rsidRPr="00817396">
        <w:rPr>
          <w:b/>
          <w:bCs/>
          <w:sz w:val="26"/>
          <w:szCs w:val="26"/>
        </w:rPr>
        <w:t xml:space="preserve">Tổng hợp kết quả rà soát văn </w:t>
      </w:r>
      <w:r w:rsidRPr="00F55CA5">
        <w:rPr>
          <w:b/>
          <w:bCs/>
          <w:sz w:val="26"/>
          <w:szCs w:val="26"/>
        </w:rPr>
        <w:t>bản theo tiêu chí:</w:t>
      </w:r>
      <w:r w:rsidRPr="00F55CA5">
        <w:rPr>
          <w:b/>
          <w:sz w:val="26"/>
          <w:szCs w:val="26"/>
        </w:rPr>
        <w:t xml:space="preserve"> Quy định thủ tục hành chính trong các VBQPPL không đáp ứng các nguyên tắc quy định tại khoản 2 Điều 5 Nghị định số 78/2025/NĐ-CP ngày 01/4/2025 của Chính phủ quy định chi tiết một số điều và biện pháp để tổ chức, hướng dẫn thi hành Luật Ban hành VBQPPL (được sửa đổi, bổ sung bởi Nghị định số 187/2025/NĐ-CP)</w:t>
      </w:r>
    </w:p>
    <w:p w14:paraId="59D660F7" w14:textId="77777777" w:rsidR="00F55CA5" w:rsidRPr="0049017A" w:rsidRDefault="00F55CA5" w:rsidP="00F55CA5">
      <w:pPr>
        <w:spacing w:before="120" w:after="120"/>
        <w:jc w:val="center"/>
        <w:rPr>
          <w:bCs/>
          <w:i/>
          <w:iCs/>
          <w:sz w:val="26"/>
          <w:szCs w:val="26"/>
        </w:rPr>
      </w:pPr>
      <w:r w:rsidRPr="0049017A">
        <w:rPr>
          <w:bCs/>
          <w:noProof/>
          <w:sz w:val="26"/>
          <w:szCs w:val="26"/>
        </w:rPr>
        <mc:AlternateContent>
          <mc:Choice Requires="wps">
            <w:drawing>
              <wp:anchor distT="0" distB="0" distL="114300" distR="114300" simplePos="0" relativeHeight="251666432" behindDoc="0" locked="0" layoutInCell="1" allowOverlap="1" wp14:anchorId="5640833E" wp14:editId="03F7D36B">
                <wp:simplePos x="0" y="0"/>
                <wp:positionH relativeFrom="column">
                  <wp:posOffset>3842385</wp:posOffset>
                </wp:positionH>
                <wp:positionV relativeFrom="paragraph">
                  <wp:posOffset>229870</wp:posOffset>
                </wp:positionV>
                <wp:extent cx="1743075" cy="0"/>
                <wp:effectExtent l="9525" t="5080" r="952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79033" id="Straight Arrow Connector 1" o:spid="_x0000_s1026" type="#_x0000_t32" style="position:absolute;margin-left:302.55pt;margin-top:18.1pt;width:137.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"/>
            </w:pict>
          </mc:Fallback>
        </mc:AlternateContent>
      </w:r>
      <w:r w:rsidRPr="0049017A">
        <w:rPr>
          <w:bCs/>
          <w:i/>
          <w:iCs/>
          <w:sz w:val="26"/>
          <w:szCs w:val="26"/>
        </w:rPr>
        <w:t>(Kèm theo Báo cáo số…… ngày …….của…………..)</w:t>
      </w:r>
    </w:p>
    <w:p w14:paraId="1052C1FE" w14:textId="77777777" w:rsidR="00F55CA5" w:rsidRDefault="00F55CA5" w:rsidP="00F55CA5">
      <w:pPr>
        <w:spacing w:before="120" w:after="120"/>
        <w:jc w:val="center"/>
        <w:rPr>
          <w:bCs/>
          <w:i/>
          <w:iCs/>
          <w:sz w:val="26"/>
          <w:szCs w:val="26"/>
        </w:rPr>
      </w:pPr>
    </w:p>
    <w:tbl>
      <w:tblPr>
        <w:tblW w:w="153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831"/>
        <w:gridCol w:w="4666"/>
        <w:gridCol w:w="2308"/>
        <w:gridCol w:w="2977"/>
        <w:gridCol w:w="2693"/>
      </w:tblGrid>
      <w:tr w:rsidR="00F13AE8" w:rsidRPr="0046349B" w14:paraId="185FCE78" w14:textId="56EB06D8" w:rsidTr="00F13AE8">
        <w:trPr>
          <w:tblHeader/>
        </w:trPr>
        <w:tc>
          <w:tcPr>
            <w:tcW w:w="863" w:type="dxa"/>
            <w:shd w:val="clear" w:color="auto" w:fill="F7CAAC"/>
            <w:vAlign w:val="center"/>
          </w:tcPr>
          <w:p w14:paraId="51E8F414" w14:textId="77777777" w:rsidR="00F13AE8" w:rsidRPr="00F13AE8" w:rsidRDefault="00F13AE8" w:rsidP="00CB69F2">
            <w:pPr>
              <w:jc w:val="center"/>
              <w:rPr>
                <w:b/>
                <w:sz w:val="22"/>
                <w:szCs w:val="22"/>
              </w:rPr>
            </w:pPr>
            <w:r w:rsidRPr="00F13AE8">
              <w:rPr>
                <w:b/>
                <w:sz w:val="22"/>
                <w:szCs w:val="22"/>
              </w:rPr>
              <w:t>STT</w:t>
            </w:r>
          </w:p>
        </w:tc>
        <w:tc>
          <w:tcPr>
            <w:tcW w:w="1831" w:type="dxa"/>
            <w:shd w:val="clear" w:color="auto" w:fill="F7CAAC"/>
            <w:vAlign w:val="center"/>
          </w:tcPr>
          <w:p w14:paraId="6F554029" w14:textId="77777777" w:rsidR="00F13AE8" w:rsidRPr="00F13AE8" w:rsidRDefault="00F13AE8" w:rsidP="00F13AE8">
            <w:pPr>
              <w:jc w:val="center"/>
              <w:rPr>
                <w:b/>
                <w:sz w:val="22"/>
                <w:szCs w:val="22"/>
              </w:rPr>
            </w:pPr>
            <w:r w:rsidRPr="00F13AE8">
              <w:rPr>
                <w:b/>
                <w:sz w:val="22"/>
                <w:szCs w:val="22"/>
              </w:rPr>
              <w:t>Điều, khoản, điểm, tên văn bản đề xuất</w:t>
            </w:r>
          </w:p>
          <w:p w14:paraId="25D17B6B" w14:textId="348B5EBB" w:rsidR="00F13AE8" w:rsidRPr="00F13AE8" w:rsidRDefault="00F13AE8" w:rsidP="00F13AE8">
            <w:pPr>
              <w:jc w:val="center"/>
              <w:rPr>
                <w:b/>
                <w:sz w:val="22"/>
                <w:szCs w:val="22"/>
              </w:rPr>
            </w:pPr>
            <w:r w:rsidRPr="00F13AE8">
              <w:rPr>
                <w:b/>
                <w:sz w:val="22"/>
                <w:szCs w:val="22"/>
              </w:rPr>
              <w:t>xử lý</w:t>
            </w:r>
            <w:r w:rsidRPr="00F13AE8">
              <w:rPr>
                <w:rStyle w:val="FootnoteReference"/>
                <w:b/>
                <w:sz w:val="22"/>
                <w:szCs w:val="22"/>
              </w:rPr>
              <w:footnoteReference w:id="19"/>
            </w:r>
          </w:p>
        </w:tc>
        <w:tc>
          <w:tcPr>
            <w:tcW w:w="4666" w:type="dxa"/>
            <w:shd w:val="clear" w:color="auto" w:fill="F7CAAC"/>
            <w:vAlign w:val="center"/>
          </w:tcPr>
          <w:p w14:paraId="707873BC" w14:textId="4E35F98A" w:rsidR="00F13AE8" w:rsidRPr="00F13AE8" w:rsidRDefault="00F13AE8" w:rsidP="00BF70A8">
            <w:pPr>
              <w:jc w:val="center"/>
              <w:rPr>
                <w:b/>
                <w:sz w:val="22"/>
                <w:szCs w:val="22"/>
              </w:rPr>
            </w:pPr>
            <w:r w:rsidRPr="00F13AE8">
              <w:rPr>
                <w:b/>
                <w:sz w:val="22"/>
                <w:szCs w:val="22"/>
              </w:rPr>
              <w:t>Nội dung quy định thủ tục hành chính trong các VBQPPL không đáp ứng các nguyên tắc quy định tại khoản 2 Điều 5 Nghị định số 78/2025/NĐ-CP</w:t>
            </w:r>
            <w:r w:rsidRPr="00F13AE8">
              <w:rPr>
                <w:rStyle w:val="FootnoteReference"/>
                <w:b/>
                <w:sz w:val="22"/>
                <w:szCs w:val="22"/>
              </w:rPr>
              <w:footnoteReference w:id="20"/>
            </w:r>
            <w:r w:rsidRPr="00F13AE8">
              <w:rPr>
                <w:b/>
                <w:sz w:val="22"/>
                <w:szCs w:val="22"/>
              </w:rPr>
              <w:t xml:space="preserve"> </w:t>
            </w:r>
          </w:p>
        </w:tc>
        <w:tc>
          <w:tcPr>
            <w:tcW w:w="2308" w:type="dxa"/>
            <w:shd w:val="clear" w:color="auto" w:fill="F7CAAC"/>
            <w:vAlign w:val="center"/>
          </w:tcPr>
          <w:p w14:paraId="57FCF885" w14:textId="77777777" w:rsidR="00F13AE8" w:rsidRPr="00F13AE8" w:rsidRDefault="00F13AE8" w:rsidP="00CB69F2">
            <w:pPr>
              <w:jc w:val="center"/>
              <w:rPr>
                <w:b/>
                <w:sz w:val="22"/>
                <w:szCs w:val="22"/>
              </w:rPr>
            </w:pPr>
            <w:r w:rsidRPr="00F13AE8">
              <w:rPr>
                <w:b/>
                <w:sz w:val="22"/>
                <w:szCs w:val="22"/>
              </w:rPr>
              <w:t xml:space="preserve">Phương án xử lý được </w:t>
            </w:r>
          </w:p>
          <w:p w14:paraId="1ED6DEA9" w14:textId="09359292" w:rsidR="00F13AE8" w:rsidRPr="00F13AE8" w:rsidRDefault="00F13AE8" w:rsidP="00CB69F2">
            <w:pPr>
              <w:jc w:val="center"/>
              <w:rPr>
                <w:b/>
                <w:sz w:val="22"/>
                <w:szCs w:val="22"/>
              </w:rPr>
            </w:pPr>
            <w:r w:rsidRPr="00F13AE8">
              <w:rPr>
                <w:b/>
                <w:sz w:val="22"/>
                <w:szCs w:val="22"/>
              </w:rPr>
              <w:t>đề xuất</w:t>
            </w:r>
            <w:r w:rsidRPr="00F13AE8">
              <w:rPr>
                <w:rStyle w:val="FootnoteReference"/>
                <w:b/>
                <w:sz w:val="22"/>
                <w:szCs w:val="22"/>
              </w:rPr>
              <w:footnoteReference w:id="21"/>
            </w:r>
          </w:p>
        </w:tc>
        <w:tc>
          <w:tcPr>
            <w:tcW w:w="2977" w:type="dxa"/>
            <w:shd w:val="clear" w:color="auto" w:fill="F7CAAC"/>
            <w:vAlign w:val="center"/>
          </w:tcPr>
          <w:p w14:paraId="3428B2CA" w14:textId="22017FD8" w:rsidR="00F13AE8" w:rsidRPr="00F13AE8" w:rsidRDefault="009A3771" w:rsidP="00CB69F2">
            <w:pPr>
              <w:jc w:val="center"/>
              <w:rPr>
                <w:b/>
                <w:sz w:val="22"/>
                <w:szCs w:val="22"/>
              </w:rPr>
            </w:pPr>
            <w:r w:rsidRPr="003B3760">
              <w:rPr>
                <w:b/>
                <w:sz w:val="22"/>
                <w:szCs w:val="22"/>
              </w:rPr>
              <w:t>Bộ, ngành, địa phương</w:t>
            </w:r>
            <w:r>
              <w:rPr>
                <w:rStyle w:val="FootnoteReference"/>
                <w:b/>
                <w:sz w:val="22"/>
                <w:szCs w:val="22"/>
              </w:rPr>
              <w:footnoteReference w:id="22"/>
            </w:r>
            <w:r w:rsidRPr="003B3760">
              <w:rPr>
                <w:b/>
                <w:sz w:val="22"/>
                <w:szCs w:val="22"/>
              </w:rPr>
              <w:t xml:space="preserve"> có trách nhiệm xử lý hoặc chủ trì, phối hợp nghiên cứu, xử lý, tham mưu xử lý</w:t>
            </w:r>
            <w:r w:rsidRPr="003B3760">
              <w:rPr>
                <w:rStyle w:val="FootnoteReference"/>
                <w:b/>
                <w:sz w:val="22"/>
                <w:szCs w:val="22"/>
              </w:rPr>
              <w:footnoteReference w:id="23"/>
            </w:r>
          </w:p>
        </w:tc>
        <w:tc>
          <w:tcPr>
            <w:tcW w:w="2693" w:type="dxa"/>
            <w:shd w:val="clear" w:color="auto" w:fill="F7CAAC"/>
            <w:vAlign w:val="center"/>
          </w:tcPr>
          <w:p w14:paraId="11727D2A" w14:textId="11E45422" w:rsidR="00F13AE8" w:rsidRPr="00F13AE8" w:rsidRDefault="00F13AE8" w:rsidP="00CB69F2">
            <w:pPr>
              <w:jc w:val="center"/>
              <w:rPr>
                <w:b/>
                <w:sz w:val="22"/>
                <w:szCs w:val="22"/>
              </w:rPr>
            </w:pPr>
            <w:r w:rsidRPr="00F13AE8">
              <w:rPr>
                <w:b/>
                <w:sz w:val="22"/>
                <w:szCs w:val="22"/>
              </w:rPr>
              <w:t>Thời hạn xử lý hoặc trình phương án xử lý trước ngày 30/11/2026</w:t>
            </w:r>
            <w:r w:rsidRPr="00F13AE8">
              <w:rPr>
                <w:rStyle w:val="FootnoteReference"/>
                <w:b/>
                <w:sz w:val="22"/>
                <w:szCs w:val="22"/>
              </w:rPr>
              <w:footnoteReference w:id="24"/>
            </w:r>
          </w:p>
        </w:tc>
      </w:tr>
      <w:tr w:rsidR="00F13AE8" w:rsidRPr="0046349B" w14:paraId="7EF5899F" w14:textId="70386EED" w:rsidTr="00F13AE8">
        <w:trPr>
          <w:tblHeader/>
        </w:trPr>
        <w:tc>
          <w:tcPr>
            <w:tcW w:w="863" w:type="dxa"/>
            <w:shd w:val="clear" w:color="auto" w:fill="F7CAAC"/>
            <w:vAlign w:val="center"/>
          </w:tcPr>
          <w:p w14:paraId="2E809854" w14:textId="77777777" w:rsidR="00F13AE8" w:rsidRPr="0046349B" w:rsidRDefault="00F13AE8" w:rsidP="00CB69F2">
            <w:pPr>
              <w:jc w:val="center"/>
              <w:rPr>
                <w:b/>
                <w:i/>
                <w:iCs/>
                <w:sz w:val="24"/>
              </w:rPr>
            </w:pPr>
            <w:r w:rsidRPr="0046349B">
              <w:rPr>
                <w:b/>
                <w:i/>
                <w:iCs/>
                <w:sz w:val="24"/>
              </w:rPr>
              <w:t>(1)</w:t>
            </w:r>
          </w:p>
        </w:tc>
        <w:tc>
          <w:tcPr>
            <w:tcW w:w="1831" w:type="dxa"/>
            <w:shd w:val="clear" w:color="auto" w:fill="F7CAAC"/>
          </w:tcPr>
          <w:p w14:paraId="166093FA" w14:textId="77777777" w:rsidR="00F13AE8" w:rsidRPr="0046349B" w:rsidRDefault="00F13AE8" w:rsidP="00CB69F2">
            <w:pPr>
              <w:jc w:val="center"/>
              <w:rPr>
                <w:b/>
                <w:i/>
                <w:iCs/>
                <w:sz w:val="24"/>
              </w:rPr>
            </w:pPr>
            <w:r w:rsidRPr="0046349B">
              <w:rPr>
                <w:b/>
                <w:i/>
                <w:iCs/>
                <w:sz w:val="24"/>
              </w:rPr>
              <w:t>(2)</w:t>
            </w:r>
          </w:p>
        </w:tc>
        <w:tc>
          <w:tcPr>
            <w:tcW w:w="4666" w:type="dxa"/>
            <w:shd w:val="clear" w:color="auto" w:fill="F7CAAC"/>
            <w:vAlign w:val="center"/>
          </w:tcPr>
          <w:p w14:paraId="12199FE9" w14:textId="77777777" w:rsidR="00F13AE8" w:rsidRPr="0046349B" w:rsidRDefault="00F13AE8" w:rsidP="00CB69F2">
            <w:pPr>
              <w:jc w:val="center"/>
              <w:rPr>
                <w:b/>
                <w:i/>
                <w:iCs/>
                <w:sz w:val="24"/>
              </w:rPr>
            </w:pPr>
            <w:r w:rsidRPr="0046349B">
              <w:rPr>
                <w:b/>
                <w:i/>
                <w:iCs/>
                <w:sz w:val="24"/>
              </w:rPr>
              <w:t>(3)</w:t>
            </w:r>
          </w:p>
        </w:tc>
        <w:tc>
          <w:tcPr>
            <w:tcW w:w="2308" w:type="dxa"/>
            <w:shd w:val="clear" w:color="auto" w:fill="F7CAAC"/>
            <w:vAlign w:val="center"/>
          </w:tcPr>
          <w:p w14:paraId="7C18690F" w14:textId="77777777" w:rsidR="00F13AE8" w:rsidRPr="0046349B" w:rsidRDefault="00F13AE8" w:rsidP="00CB69F2">
            <w:pPr>
              <w:jc w:val="center"/>
              <w:rPr>
                <w:b/>
                <w:i/>
                <w:iCs/>
                <w:sz w:val="24"/>
              </w:rPr>
            </w:pPr>
            <w:r w:rsidRPr="0046349B">
              <w:rPr>
                <w:b/>
                <w:i/>
                <w:iCs/>
                <w:sz w:val="24"/>
              </w:rPr>
              <w:t>(4)</w:t>
            </w:r>
          </w:p>
        </w:tc>
        <w:tc>
          <w:tcPr>
            <w:tcW w:w="2977" w:type="dxa"/>
            <w:shd w:val="clear" w:color="auto" w:fill="F7CAAC"/>
            <w:vAlign w:val="center"/>
          </w:tcPr>
          <w:p w14:paraId="4F836639" w14:textId="77777777" w:rsidR="00F13AE8" w:rsidRPr="0046349B" w:rsidRDefault="00F13AE8" w:rsidP="00CB69F2">
            <w:pPr>
              <w:jc w:val="center"/>
              <w:rPr>
                <w:b/>
                <w:i/>
                <w:iCs/>
                <w:sz w:val="24"/>
              </w:rPr>
            </w:pPr>
            <w:r w:rsidRPr="0046349B">
              <w:rPr>
                <w:b/>
                <w:i/>
                <w:iCs/>
                <w:sz w:val="24"/>
              </w:rPr>
              <w:t>(6)</w:t>
            </w:r>
          </w:p>
        </w:tc>
        <w:tc>
          <w:tcPr>
            <w:tcW w:w="2693" w:type="dxa"/>
            <w:shd w:val="clear" w:color="auto" w:fill="F7CAAC"/>
          </w:tcPr>
          <w:p w14:paraId="40045C8E" w14:textId="77777777" w:rsidR="00F13AE8" w:rsidRPr="0046349B" w:rsidRDefault="00F13AE8" w:rsidP="00CB69F2">
            <w:pPr>
              <w:jc w:val="center"/>
              <w:rPr>
                <w:b/>
                <w:i/>
                <w:iCs/>
                <w:sz w:val="24"/>
              </w:rPr>
            </w:pPr>
          </w:p>
        </w:tc>
      </w:tr>
      <w:tr w:rsidR="00F13AE8" w:rsidRPr="0046349B" w14:paraId="11C449FD" w14:textId="025F8124" w:rsidTr="00F13AE8">
        <w:trPr>
          <w:trHeight w:val="423"/>
        </w:trPr>
        <w:tc>
          <w:tcPr>
            <w:tcW w:w="863" w:type="dxa"/>
          </w:tcPr>
          <w:p w14:paraId="2CAD8EB3" w14:textId="77777777" w:rsidR="00F13AE8" w:rsidRPr="0046349B" w:rsidRDefault="00F13AE8" w:rsidP="00CB69F2">
            <w:pPr>
              <w:numPr>
                <w:ilvl w:val="0"/>
                <w:numId w:val="3"/>
              </w:numPr>
              <w:rPr>
                <w:sz w:val="24"/>
              </w:rPr>
            </w:pPr>
          </w:p>
        </w:tc>
        <w:tc>
          <w:tcPr>
            <w:tcW w:w="1831" w:type="dxa"/>
          </w:tcPr>
          <w:p w14:paraId="19483F46" w14:textId="7D41A9D1" w:rsidR="00F13AE8" w:rsidRPr="0046349B" w:rsidRDefault="00F13AE8" w:rsidP="00CB69F2">
            <w:pPr>
              <w:jc w:val="both"/>
              <w:rPr>
                <w:sz w:val="24"/>
              </w:rPr>
            </w:pPr>
          </w:p>
        </w:tc>
        <w:tc>
          <w:tcPr>
            <w:tcW w:w="4666" w:type="dxa"/>
          </w:tcPr>
          <w:p w14:paraId="5CAB0BBF" w14:textId="40B46455" w:rsidR="00F13AE8" w:rsidRPr="00815437" w:rsidRDefault="00F13AE8" w:rsidP="00815437">
            <w:pPr>
              <w:pStyle w:val="NormalWeb"/>
              <w:shd w:val="clear" w:color="auto" w:fill="FFFFFF"/>
              <w:spacing w:before="120" w:beforeAutospacing="0" w:after="120" w:afterAutospacing="0" w:line="234" w:lineRule="atLeast"/>
              <w:jc w:val="both"/>
              <w:rPr>
                <w:color w:val="000000"/>
              </w:rPr>
            </w:pPr>
          </w:p>
        </w:tc>
        <w:tc>
          <w:tcPr>
            <w:tcW w:w="2308" w:type="dxa"/>
          </w:tcPr>
          <w:p w14:paraId="5EEEC198" w14:textId="77777777" w:rsidR="00F13AE8" w:rsidRPr="0046349B" w:rsidRDefault="00F13AE8" w:rsidP="00F13AE8">
            <w:pPr>
              <w:spacing w:line="264" w:lineRule="auto"/>
              <w:jc w:val="both"/>
              <w:rPr>
                <w:sz w:val="24"/>
              </w:rPr>
            </w:pPr>
          </w:p>
        </w:tc>
        <w:tc>
          <w:tcPr>
            <w:tcW w:w="2977" w:type="dxa"/>
          </w:tcPr>
          <w:p w14:paraId="0885D836" w14:textId="5B1CBE9F" w:rsidR="00F13AE8" w:rsidRPr="0046349B" w:rsidRDefault="00F13AE8" w:rsidP="00CB69F2">
            <w:pPr>
              <w:jc w:val="both"/>
              <w:rPr>
                <w:bCs/>
                <w:color w:val="000000"/>
                <w:sz w:val="24"/>
              </w:rPr>
            </w:pPr>
          </w:p>
        </w:tc>
        <w:tc>
          <w:tcPr>
            <w:tcW w:w="2693" w:type="dxa"/>
          </w:tcPr>
          <w:p w14:paraId="24E9F57B" w14:textId="77777777" w:rsidR="00F13AE8" w:rsidRPr="001A0B13" w:rsidRDefault="00F13AE8" w:rsidP="00CB69F2">
            <w:pPr>
              <w:jc w:val="both"/>
              <w:rPr>
                <w:bCs/>
                <w:color w:val="000000"/>
                <w:sz w:val="24"/>
              </w:rPr>
            </w:pPr>
          </w:p>
        </w:tc>
      </w:tr>
      <w:tr w:rsidR="00F13AE8" w:rsidRPr="0046349B" w14:paraId="156E23CD" w14:textId="3E7B3A64" w:rsidTr="00F13AE8">
        <w:trPr>
          <w:trHeight w:val="92"/>
        </w:trPr>
        <w:tc>
          <w:tcPr>
            <w:tcW w:w="863" w:type="dxa"/>
          </w:tcPr>
          <w:p w14:paraId="3257357E" w14:textId="77777777" w:rsidR="00F13AE8" w:rsidRPr="0046349B" w:rsidRDefault="00F13AE8" w:rsidP="00CB69F2">
            <w:pPr>
              <w:numPr>
                <w:ilvl w:val="0"/>
                <w:numId w:val="3"/>
              </w:numPr>
              <w:jc w:val="center"/>
              <w:rPr>
                <w:sz w:val="24"/>
              </w:rPr>
            </w:pPr>
          </w:p>
        </w:tc>
        <w:tc>
          <w:tcPr>
            <w:tcW w:w="1831" w:type="dxa"/>
          </w:tcPr>
          <w:p w14:paraId="56AC00A8" w14:textId="77777777" w:rsidR="00F13AE8" w:rsidRPr="0046349B" w:rsidRDefault="00F13AE8" w:rsidP="00CB69F2">
            <w:pPr>
              <w:jc w:val="center"/>
              <w:rPr>
                <w:sz w:val="24"/>
              </w:rPr>
            </w:pPr>
          </w:p>
        </w:tc>
        <w:tc>
          <w:tcPr>
            <w:tcW w:w="4666" w:type="dxa"/>
          </w:tcPr>
          <w:p w14:paraId="1FA21DBA" w14:textId="77777777" w:rsidR="00F13AE8" w:rsidRPr="0046349B" w:rsidRDefault="00F13AE8" w:rsidP="00CB69F2">
            <w:pPr>
              <w:jc w:val="center"/>
              <w:rPr>
                <w:sz w:val="24"/>
              </w:rPr>
            </w:pPr>
          </w:p>
        </w:tc>
        <w:tc>
          <w:tcPr>
            <w:tcW w:w="2308" w:type="dxa"/>
          </w:tcPr>
          <w:p w14:paraId="295B233E" w14:textId="77777777" w:rsidR="00F13AE8" w:rsidRPr="0046349B" w:rsidRDefault="00F13AE8" w:rsidP="00CB69F2">
            <w:pPr>
              <w:jc w:val="both"/>
              <w:rPr>
                <w:rStyle w:val="Strong"/>
                <w:b w:val="0"/>
                <w:bCs w:val="0"/>
                <w:sz w:val="24"/>
              </w:rPr>
            </w:pPr>
          </w:p>
        </w:tc>
        <w:tc>
          <w:tcPr>
            <w:tcW w:w="2977" w:type="dxa"/>
          </w:tcPr>
          <w:p w14:paraId="2863BD9E" w14:textId="77777777" w:rsidR="00F13AE8" w:rsidRPr="0046349B" w:rsidRDefault="00F13AE8" w:rsidP="00CB69F2">
            <w:pPr>
              <w:jc w:val="center"/>
              <w:rPr>
                <w:sz w:val="24"/>
                <w:shd w:val="clear" w:color="auto" w:fill="FFFFFF"/>
              </w:rPr>
            </w:pPr>
          </w:p>
        </w:tc>
        <w:tc>
          <w:tcPr>
            <w:tcW w:w="2693" w:type="dxa"/>
          </w:tcPr>
          <w:p w14:paraId="187BDC7B" w14:textId="77777777" w:rsidR="00F13AE8" w:rsidRPr="0046349B" w:rsidRDefault="00F13AE8" w:rsidP="00CB69F2">
            <w:pPr>
              <w:jc w:val="center"/>
              <w:rPr>
                <w:sz w:val="24"/>
                <w:shd w:val="clear" w:color="auto" w:fill="FFFFFF"/>
              </w:rPr>
            </w:pPr>
          </w:p>
        </w:tc>
      </w:tr>
      <w:tr w:rsidR="00F13AE8" w:rsidRPr="0046349B" w14:paraId="2703B491" w14:textId="62C61F77" w:rsidTr="00F13AE8">
        <w:trPr>
          <w:trHeight w:val="92"/>
        </w:trPr>
        <w:tc>
          <w:tcPr>
            <w:tcW w:w="863" w:type="dxa"/>
          </w:tcPr>
          <w:p w14:paraId="3D603B4D" w14:textId="77777777" w:rsidR="00F13AE8" w:rsidRPr="0046349B" w:rsidRDefault="00F13AE8" w:rsidP="00CB69F2">
            <w:pPr>
              <w:numPr>
                <w:ilvl w:val="0"/>
                <w:numId w:val="3"/>
              </w:numPr>
              <w:jc w:val="center"/>
              <w:rPr>
                <w:sz w:val="24"/>
              </w:rPr>
            </w:pPr>
          </w:p>
        </w:tc>
        <w:tc>
          <w:tcPr>
            <w:tcW w:w="1831" w:type="dxa"/>
          </w:tcPr>
          <w:p w14:paraId="2FCFCBEB" w14:textId="77777777" w:rsidR="00F13AE8" w:rsidRPr="0046349B" w:rsidRDefault="00F13AE8" w:rsidP="00CB69F2">
            <w:pPr>
              <w:jc w:val="center"/>
              <w:rPr>
                <w:sz w:val="24"/>
              </w:rPr>
            </w:pPr>
          </w:p>
        </w:tc>
        <w:tc>
          <w:tcPr>
            <w:tcW w:w="4666" w:type="dxa"/>
          </w:tcPr>
          <w:p w14:paraId="51CED322" w14:textId="77777777" w:rsidR="00F13AE8" w:rsidRPr="0046349B" w:rsidRDefault="00F13AE8" w:rsidP="00CB69F2">
            <w:pPr>
              <w:jc w:val="center"/>
              <w:rPr>
                <w:sz w:val="24"/>
              </w:rPr>
            </w:pPr>
          </w:p>
        </w:tc>
        <w:tc>
          <w:tcPr>
            <w:tcW w:w="2308" w:type="dxa"/>
          </w:tcPr>
          <w:p w14:paraId="06869440" w14:textId="77777777" w:rsidR="00F13AE8" w:rsidRPr="0046349B" w:rsidRDefault="00F13AE8" w:rsidP="00CB69F2">
            <w:pPr>
              <w:jc w:val="both"/>
              <w:rPr>
                <w:rStyle w:val="Strong"/>
                <w:b w:val="0"/>
                <w:bCs w:val="0"/>
                <w:sz w:val="24"/>
              </w:rPr>
            </w:pPr>
          </w:p>
        </w:tc>
        <w:tc>
          <w:tcPr>
            <w:tcW w:w="2977" w:type="dxa"/>
          </w:tcPr>
          <w:p w14:paraId="73F20701" w14:textId="77777777" w:rsidR="00F13AE8" w:rsidRPr="0046349B" w:rsidRDefault="00F13AE8" w:rsidP="00CB69F2">
            <w:pPr>
              <w:jc w:val="center"/>
              <w:rPr>
                <w:sz w:val="24"/>
                <w:shd w:val="clear" w:color="auto" w:fill="FFFFFF"/>
              </w:rPr>
            </w:pPr>
          </w:p>
        </w:tc>
        <w:tc>
          <w:tcPr>
            <w:tcW w:w="2693" w:type="dxa"/>
          </w:tcPr>
          <w:p w14:paraId="65B20EB1" w14:textId="77777777" w:rsidR="00F13AE8" w:rsidRPr="0046349B" w:rsidRDefault="00F13AE8" w:rsidP="00CB69F2">
            <w:pPr>
              <w:jc w:val="center"/>
              <w:rPr>
                <w:sz w:val="24"/>
                <w:shd w:val="clear" w:color="auto" w:fill="FFFFFF"/>
              </w:rPr>
            </w:pPr>
          </w:p>
        </w:tc>
      </w:tr>
    </w:tbl>
    <w:p w14:paraId="5432D440" w14:textId="77777777" w:rsidR="00F55CA5" w:rsidRDefault="00F55CA5" w:rsidP="00F55CA5">
      <w:pPr>
        <w:spacing w:before="120" w:after="120" w:line="264" w:lineRule="auto"/>
        <w:rPr>
          <w:bCs/>
          <w:sz w:val="26"/>
          <w:szCs w:val="26"/>
        </w:rPr>
      </w:pPr>
    </w:p>
    <w:p w14:paraId="3D057038" w14:textId="77777777" w:rsidR="00F55CA5" w:rsidRDefault="00F55CA5"/>
    <w:sectPr w:rsidR="00F55CA5" w:rsidSect="00A272F3">
      <w:headerReference w:type="default" r:id="rId8"/>
      <w:footerReference w:type="even" r:id="rId9"/>
      <w:footerReference w:type="default" r:id="rId10"/>
      <w:pgSz w:w="16840" w:h="11907" w:orient="landscape" w:code="9"/>
      <w:pgMar w:top="709" w:right="1134" w:bottom="709"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E665" w14:textId="77777777" w:rsidR="00884725" w:rsidRDefault="00884725" w:rsidP="00CA31A8">
      <w:r>
        <w:separator/>
      </w:r>
    </w:p>
  </w:endnote>
  <w:endnote w:type="continuationSeparator" w:id="0">
    <w:p w14:paraId="2B49075F" w14:textId="77777777" w:rsidR="00884725" w:rsidRDefault="00884725" w:rsidP="00CA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BD31D" w14:textId="77777777" w:rsidR="00355FBD" w:rsidRDefault="00CD0AAA"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AEDC00" w14:textId="77777777" w:rsidR="00355FBD" w:rsidRDefault="00355FBD"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936C" w14:textId="77777777" w:rsidR="00355FBD" w:rsidRDefault="00355FBD"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03042" w14:textId="77777777" w:rsidR="00884725" w:rsidRDefault="00884725" w:rsidP="00CA31A8">
      <w:r>
        <w:separator/>
      </w:r>
    </w:p>
  </w:footnote>
  <w:footnote w:type="continuationSeparator" w:id="0">
    <w:p w14:paraId="4FC02568" w14:textId="77777777" w:rsidR="00884725" w:rsidRDefault="00884725" w:rsidP="00CA31A8">
      <w:r>
        <w:continuationSeparator/>
      </w:r>
    </w:p>
  </w:footnote>
  <w:footnote w:id="1">
    <w:p w14:paraId="4DEFED48" w14:textId="54DEFF07" w:rsidR="00E861D3" w:rsidRPr="00AB5B49" w:rsidRDefault="00E861D3" w:rsidP="00F13AE8">
      <w:pPr>
        <w:pStyle w:val="FootnoteText"/>
        <w:jc w:val="both"/>
      </w:pPr>
      <w:r w:rsidRPr="00AB5B49">
        <w:rPr>
          <w:rStyle w:val="FootnoteReference"/>
        </w:rPr>
        <w:footnoteRef/>
      </w:r>
      <w:r w:rsidRPr="00AB5B49">
        <w:t xml:space="preserve"> Ghi rõ điều, khoản, điểm, quy định, tên văn bản cần xử lý.</w:t>
      </w:r>
    </w:p>
  </w:footnote>
  <w:footnote w:id="2">
    <w:p w14:paraId="06A23AE6" w14:textId="2220A76C" w:rsidR="00E861D3" w:rsidRPr="00AB5B49" w:rsidRDefault="00E861D3" w:rsidP="00F13AE8">
      <w:pPr>
        <w:jc w:val="both"/>
        <w:rPr>
          <w:i/>
          <w:iCs/>
          <w:sz w:val="20"/>
          <w:szCs w:val="20"/>
        </w:rPr>
      </w:pPr>
      <w:r w:rsidRPr="00AB5B49">
        <w:rPr>
          <w:rStyle w:val="FootnoteReference"/>
          <w:sz w:val="20"/>
          <w:szCs w:val="20"/>
        </w:rPr>
        <w:footnoteRef/>
      </w:r>
      <w:r w:rsidRPr="00AB5B49">
        <w:rPr>
          <w:sz w:val="20"/>
          <w:szCs w:val="20"/>
        </w:rPr>
        <w:t xml:space="preserve"> Phân tích cụ thể nội dung (điều, khoản, điểm, quy định) của các VBQPPL có quy định mâu thuẫn, chồng chéo (chỉ rõ nội dung mâu thuẫn, chồng chéo; mâu thuẫn chồng chéo với điều, khoản điểm của VBQPPL nào?)</w:t>
      </w:r>
    </w:p>
  </w:footnote>
  <w:footnote w:id="3">
    <w:p w14:paraId="4BC32D20" w14:textId="6F1796BD" w:rsidR="00E861D3" w:rsidRPr="00AB5B49" w:rsidRDefault="00E861D3" w:rsidP="00F13AE8">
      <w:pPr>
        <w:jc w:val="both"/>
        <w:rPr>
          <w:i/>
          <w:iCs/>
          <w:sz w:val="20"/>
          <w:szCs w:val="20"/>
        </w:rPr>
      </w:pPr>
      <w:r w:rsidRPr="00AB5B49">
        <w:rPr>
          <w:rStyle w:val="FootnoteReference"/>
          <w:sz w:val="20"/>
          <w:szCs w:val="20"/>
        </w:rPr>
        <w:footnoteRef/>
      </w:r>
      <w:r w:rsidRPr="00AB5B49">
        <w:rPr>
          <w:sz w:val="20"/>
          <w:szCs w:val="20"/>
        </w:rPr>
        <w:t xml:space="preserve"> Lựa chọn theo các phương án nêu tại Mục 2.1 Mẫu số 0</w:t>
      </w:r>
      <w:r w:rsidR="00C448E9">
        <w:rPr>
          <w:sz w:val="20"/>
          <w:szCs w:val="20"/>
        </w:rPr>
        <w:t>1</w:t>
      </w:r>
      <w:r w:rsidRPr="00AB5B49">
        <w:rPr>
          <w:sz w:val="20"/>
          <w:szCs w:val="20"/>
        </w:rPr>
        <w:t xml:space="preserve"> (Báo cáo).</w:t>
      </w:r>
    </w:p>
  </w:footnote>
  <w:footnote w:id="4">
    <w:p w14:paraId="6D256CB4" w14:textId="183D11CA" w:rsidR="007A2A5E" w:rsidRDefault="007A2A5E">
      <w:pPr>
        <w:pStyle w:val="FootnoteText"/>
      </w:pPr>
      <w:r>
        <w:rPr>
          <w:rStyle w:val="FootnoteReference"/>
        </w:rPr>
        <w:footnoteRef/>
      </w:r>
      <w:r>
        <w:t xml:space="preserve"> Gồm: Hội đồng nhân dân cấp tỉnh; Uỷ ban nhân dân cấp tỉnh; Chủ tịch Uỷ ban nhân dân cấp tỉnh.</w:t>
      </w:r>
    </w:p>
  </w:footnote>
  <w:footnote w:id="5">
    <w:p w14:paraId="5CB564F4" w14:textId="51D7D43C" w:rsidR="00E41570" w:rsidRPr="00AB5B49" w:rsidRDefault="00E41570" w:rsidP="00F13AE8">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w:t>
      </w:r>
      <w:r w:rsidR="003B3760" w:rsidRPr="00AB5B49">
        <w:t>, địa phương</w:t>
      </w:r>
      <w:r w:rsidRPr="00AB5B49">
        <w:t xml:space="preserve"> có trách nhiệm</w:t>
      </w:r>
      <w:r w:rsidR="003B3760" w:rsidRPr="00AB5B49">
        <w:t xml:space="preserve"> xử lý hoặc</w:t>
      </w:r>
      <w:r w:rsidRPr="00AB5B49">
        <w:t xml:space="preserve"> chủ trì, phối hợp nghiên cứu, xử lý, tham mưu xử lý.</w:t>
      </w:r>
    </w:p>
  </w:footnote>
  <w:footnote w:id="6">
    <w:p w14:paraId="751CC834" w14:textId="77777777" w:rsidR="00E861D3" w:rsidRDefault="00E861D3" w:rsidP="00F13AE8">
      <w:pPr>
        <w:pStyle w:val="FootnoteText"/>
        <w:jc w:val="both"/>
      </w:pPr>
      <w:r w:rsidRPr="00AB5B49">
        <w:rPr>
          <w:rStyle w:val="FootnoteReference"/>
        </w:rPr>
        <w:footnoteRef/>
      </w:r>
      <w:r w:rsidRPr="00AB5B49">
        <w:t xml:space="preserve"> </w:t>
      </w:r>
      <w:r w:rsidRPr="00AB5B49">
        <w:rPr>
          <w:bCs/>
          <w:color w:val="000000"/>
        </w:rPr>
        <w:t>Xác định cụ thể lộ trình xử lý, thời hạn hoàn thành.</w:t>
      </w:r>
    </w:p>
  </w:footnote>
  <w:footnote w:id="7">
    <w:p w14:paraId="3022498A" w14:textId="5034CBEE" w:rsidR="00C12517" w:rsidRPr="00F13AE8" w:rsidRDefault="00C12517" w:rsidP="00F13AE8">
      <w:pPr>
        <w:pStyle w:val="FootnoteText"/>
      </w:pPr>
      <w:r w:rsidRPr="00F13AE8">
        <w:rPr>
          <w:rStyle w:val="FootnoteReference"/>
        </w:rPr>
        <w:footnoteRef/>
      </w:r>
      <w:r w:rsidRPr="00F13AE8">
        <w:t xml:space="preserve"> Ghi rõ điều, khoản, điểm, quy định, tên văn bản cần xử lý.</w:t>
      </w:r>
    </w:p>
  </w:footnote>
  <w:footnote w:id="8">
    <w:p w14:paraId="18B6A63B" w14:textId="671C1C4F" w:rsidR="00C12517" w:rsidRPr="00F13AE8" w:rsidRDefault="00C12517" w:rsidP="00F13AE8">
      <w:pPr>
        <w:jc w:val="both"/>
        <w:rPr>
          <w:i/>
          <w:iCs/>
          <w:sz w:val="20"/>
          <w:szCs w:val="20"/>
        </w:rPr>
      </w:pPr>
      <w:r w:rsidRPr="00F13AE8">
        <w:rPr>
          <w:rStyle w:val="FootnoteReference"/>
          <w:sz w:val="20"/>
          <w:szCs w:val="20"/>
        </w:rPr>
        <w:footnoteRef/>
      </w:r>
      <w:r w:rsidRPr="00F13AE8">
        <w:rPr>
          <w:sz w:val="20"/>
          <w:szCs w:val="20"/>
        </w:rPr>
        <w:t xml:space="preserve"> Phân tích cụ thể sự không rõ ràng, các cách hiểu khác nhau, sự không hợp lý, không khả thi, </w:t>
      </w:r>
      <w:r w:rsidRPr="00F13AE8">
        <w:rPr>
          <w:bCs/>
          <w:sz w:val="20"/>
          <w:szCs w:val="20"/>
        </w:rPr>
        <w:t>không phù hợp tình hình phát triển kinh tế - xã hội, gây khó khăn trong áp dụng, thực hiện pháp luật</w:t>
      </w:r>
    </w:p>
  </w:footnote>
  <w:footnote w:id="9">
    <w:p w14:paraId="3C66AD36" w14:textId="2504D503" w:rsidR="00C12517" w:rsidRPr="00F13AE8" w:rsidRDefault="00C12517" w:rsidP="00F13AE8">
      <w:pPr>
        <w:jc w:val="both"/>
        <w:rPr>
          <w:i/>
          <w:iCs/>
          <w:sz w:val="20"/>
          <w:szCs w:val="20"/>
        </w:rPr>
      </w:pPr>
      <w:r w:rsidRPr="00F13AE8">
        <w:rPr>
          <w:rStyle w:val="FootnoteReference"/>
          <w:sz w:val="20"/>
          <w:szCs w:val="20"/>
        </w:rPr>
        <w:footnoteRef/>
      </w:r>
      <w:r w:rsidRPr="00F13AE8">
        <w:rPr>
          <w:sz w:val="20"/>
          <w:szCs w:val="20"/>
        </w:rPr>
        <w:t xml:space="preserve"> Lựa chọn theo các phư</w:t>
      </w:r>
      <w:r w:rsidR="00C448E9">
        <w:rPr>
          <w:sz w:val="20"/>
          <w:szCs w:val="20"/>
        </w:rPr>
        <w:t>ơng án nêu tại Mục 2.2 Mẫu số 01</w:t>
      </w:r>
      <w:r w:rsidRPr="00F13AE8">
        <w:rPr>
          <w:sz w:val="20"/>
          <w:szCs w:val="20"/>
        </w:rPr>
        <w:t xml:space="preserve"> (Báo cáo).</w:t>
      </w:r>
    </w:p>
  </w:footnote>
  <w:footnote w:id="10">
    <w:p w14:paraId="24A670DB" w14:textId="77777777" w:rsidR="00B91163" w:rsidRDefault="00B91163" w:rsidP="00B91163">
      <w:pPr>
        <w:pStyle w:val="FootnoteText"/>
      </w:pPr>
      <w:r>
        <w:rPr>
          <w:rStyle w:val="FootnoteReference"/>
        </w:rPr>
        <w:footnoteRef/>
      </w:r>
      <w:r>
        <w:t xml:space="preserve"> Gồm: Hội đồng nhân dân cấp tỉnh; Uỷ ban nhân dân cấp tỉnh; Chủ tịch Uỷ ban nhân dân cấp tỉnh.</w:t>
      </w:r>
    </w:p>
  </w:footnote>
  <w:footnote w:id="11">
    <w:p w14:paraId="204452A2" w14:textId="77777777" w:rsidR="00B91163" w:rsidRPr="00AB5B49" w:rsidRDefault="00B91163" w:rsidP="00B91163">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 địa phương có trách nhiệm xử lý hoặc chủ trì, phối hợp nghiên cứu, xử lý, tham mưu xử lý.</w:t>
      </w:r>
    </w:p>
  </w:footnote>
  <w:footnote w:id="12">
    <w:p w14:paraId="473A8766" w14:textId="77777777" w:rsidR="003B3760" w:rsidRPr="00F13AE8" w:rsidRDefault="003B3760" w:rsidP="00F13AE8">
      <w:pPr>
        <w:pStyle w:val="FootnoteText"/>
        <w:jc w:val="both"/>
      </w:pPr>
      <w:r w:rsidRPr="00F13AE8">
        <w:rPr>
          <w:rStyle w:val="FootnoteReference"/>
        </w:rPr>
        <w:footnoteRef/>
      </w:r>
      <w:r w:rsidRPr="00F13AE8">
        <w:t xml:space="preserve"> </w:t>
      </w:r>
      <w:r w:rsidRPr="00F13AE8">
        <w:rPr>
          <w:bCs/>
          <w:color w:val="000000"/>
        </w:rPr>
        <w:t>Xác định cụ thể lộ trình xử lý, thời hạn hoàn thành.</w:t>
      </w:r>
    </w:p>
  </w:footnote>
  <w:footnote w:id="13">
    <w:p w14:paraId="70286D84" w14:textId="77777777" w:rsidR="00F13AE8" w:rsidRPr="00F13AE8" w:rsidRDefault="00F13AE8" w:rsidP="00F13AE8">
      <w:pPr>
        <w:pStyle w:val="FootnoteText"/>
        <w:jc w:val="both"/>
      </w:pPr>
      <w:r w:rsidRPr="00F13AE8">
        <w:rPr>
          <w:rStyle w:val="FootnoteReference"/>
        </w:rPr>
        <w:footnoteRef/>
      </w:r>
      <w:r w:rsidRPr="00F13AE8">
        <w:t xml:space="preserve"> Ghi rõ điều, khoản, điểm, quy định, tên văn bản cần xử lý.</w:t>
      </w:r>
    </w:p>
  </w:footnote>
  <w:footnote w:id="14">
    <w:p w14:paraId="60938595" w14:textId="77777777" w:rsidR="00F13AE8" w:rsidRPr="00F13AE8" w:rsidRDefault="00F13AE8" w:rsidP="00F13AE8">
      <w:pPr>
        <w:jc w:val="both"/>
        <w:rPr>
          <w:sz w:val="20"/>
          <w:szCs w:val="20"/>
        </w:rPr>
      </w:pPr>
      <w:r w:rsidRPr="00F13AE8">
        <w:rPr>
          <w:rStyle w:val="FootnoteReference"/>
          <w:sz w:val="20"/>
          <w:szCs w:val="20"/>
        </w:rPr>
        <w:footnoteRef/>
      </w:r>
      <w:r w:rsidRPr="00F13AE8">
        <w:rPr>
          <w:sz w:val="20"/>
          <w:szCs w:val="20"/>
        </w:rPr>
        <w:t xml:space="preserve"> Phân tích cụ thể:</w:t>
      </w:r>
    </w:p>
    <w:p w14:paraId="16788245" w14:textId="77777777" w:rsidR="00F13AE8" w:rsidRPr="00F13AE8" w:rsidRDefault="00F13AE8" w:rsidP="00F13AE8">
      <w:pPr>
        <w:jc w:val="both"/>
        <w:rPr>
          <w:sz w:val="20"/>
          <w:szCs w:val="20"/>
        </w:rPr>
      </w:pPr>
      <w:r w:rsidRPr="00F13AE8">
        <w:rPr>
          <w:sz w:val="20"/>
          <w:szCs w:val="20"/>
        </w:rPr>
        <w:t>- Các gánh nặng chi phí tuân thủ;</w:t>
      </w:r>
    </w:p>
    <w:p w14:paraId="282A3C14" w14:textId="77777777" w:rsidR="00F13AE8" w:rsidRPr="00F13AE8" w:rsidRDefault="00F13AE8" w:rsidP="00F13AE8">
      <w:pPr>
        <w:jc w:val="both"/>
        <w:rPr>
          <w:sz w:val="20"/>
          <w:szCs w:val="20"/>
        </w:rPr>
      </w:pPr>
      <w:r w:rsidRPr="00F13AE8">
        <w:rPr>
          <w:sz w:val="20"/>
          <w:szCs w:val="20"/>
        </w:rPr>
        <w:t>- Vấn đề chưa có quy định của VBQPPL;</w:t>
      </w:r>
    </w:p>
    <w:p w14:paraId="630ECBD2" w14:textId="186DF736" w:rsidR="00F13AE8" w:rsidRPr="00F13AE8" w:rsidRDefault="00F13AE8" w:rsidP="00F13AE8">
      <w:pPr>
        <w:jc w:val="both"/>
        <w:rPr>
          <w:i/>
          <w:iCs/>
          <w:sz w:val="20"/>
          <w:szCs w:val="20"/>
        </w:rPr>
      </w:pPr>
      <w:r w:rsidRPr="00F13AE8">
        <w:rPr>
          <w:sz w:val="20"/>
          <w:szCs w:val="20"/>
        </w:rPr>
        <w:t xml:space="preserve">- Vấn đề có quy định của VBQPPL </w:t>
      </w:r>
      <w:r w:rsidR="00EB01F9" w:rsidRPr="00EB01F9">
        <w:rPr>
          <w:sz w:val="22"/>
          <w:szCs w:val="22"/>
        </w:rPr>
        <w:t>nhưng cản trở chuyển đổi số và hoạt động chuyển đổi số</w:t>
      </w:r>
      <w:r w:rsidR="00EE4943">
        <w:rPr>
          <w:sz w:val="20"/>
          <w:szCs w:val="20"/>
        </w:rPr>
        <w:t>.</w:t>
      </w:r>
    </w:p>
  </w:footnote>
  <w:footnote w:id="15">
    <w:p w14:paraId="5DD288DC" w14:textId="5D9ACDC2" w:rsidR="00F13AE8" w:rsidRPr="00F13AE8" w:rsidRDefault="00F13AE8" w:rsidP="00F13AE8">
      <w:pPr>
        <w:jc w:val="both"/>
        <w:rPr>
          <w:i/>
          <w:iCs/>
          <w:sz w:val="20"/>
          <w:szCs w:val="20"/>
        </w:rPr>
      </w:pPr>
      <w:r w:rsidRPr="00F13AE8">
        <w:rPr>
          <w:rStyle w:val="FootnoteReference"/>
          <w:sz w:val="20"/>
          <w:szCs w:val="20"/>
        </w:rPr>
        <w:footnoteRef/>
      </w:r>
      <w:r w:rsidRPr="00F13AE8">
        <w:rPr>
          <w:sz w:val="20"/>
          <w:szCs w:val="20"/>
        </w:rPr>
        <w:t xml:space="preserve"> Lựa chọn theo các phương án nêu tại Mục 2.3 Mẫu số 01 (Báo cáo).</w:t>
      </w:r>
    </w:p>
  </w:footnote>
  <w:footnote w:id="16">
    <w:p w14:paraId="65635857" w14:textId="77777777" w:rsidR="009A3771" w:rsidRDefault="009A3771" w:rsidP="009A3771">
      <w:pPr>
        <w:pStyle w:val="FootnoteText"/>
      </w:pPr>
      <w:r>
        <w:rPr>
          <w:rStyle w:val="FootnoteReference"/>
        </w:rPr>
        <w:footnoteRef/>
      </w:r>
      <w:r>
        <w:t xml:space="preserve"> Gồm: Hội đồng nhân dân cấp tỉnh; Uỷ ban nhân dân cấp tỉnh; Chủ tịch Uỷ ban nhân dân cấp tỉnh.</w:t>
      </w:r>
    </w:p>
  </w:footnote>
  <w:footnote w:id="17">
    <w:p w14:paraId="2F40EA35" w14:textId="77777777" w:rsidR="009A3771" w:rsidRPr="00AB5B49" w:rsidRDefault="009A3771" w:rsidP="009A3771">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 địa phương có trách nhiệm xử lý hoặc chủ trì, phối hợp nghiên cứu, xử lý, tham mưu xử lý.</w:t>
      </w:r>
    </w:p>
  </w:footnote>
  <w:footnote w:id="18">
    <w:p w14:paraId="2F007715" w14:textId="77777777" w:rsidR="00F13AE8" w:rsidRDefault="00F13AE8" w:rsidP="00F13AE8">
      <w:pPr>
        <w:pStyle w:val="FootnoteText"/>
        <w:jc w:val="both"/>
      </w:pPr>
      <w:r w:rsidRPr="00F13AE8">
        <w:rPr>
          <w:rStyle w:val="FootnoteReference"/>
        </w:rPr>
        <w:footnoteRef/>
      </w:r>
      <w:r w:rsidRPr="00F13AE8">
        <w:t xml:space="preserve"> </w:t>
      </w:r>
      <w:r w:rsidRPr="00F13AE8">
        <w:rPr>
          <w:bCs/>
          <w:color w:val="000000"/>
        </w:rPr>
        <w:t>Xác định cụ thể lộ trình xử lý, thời hạn hoàn thành.</w:t>
      </w:r>
    </w:p>
  </w:footnote>
  <w:footnote w:id="19">
    <w:p w14:paraId="61BDECE5" w14:textId="77777777" w:rsidR="00F13AE8" w:rsidRPr="00F13AE8" w:rsidRDefault="00F13AE8" w:rsidP="00F13AE8">
      <w:pPr>
        <w:pStyle w:val="FootnoteText"/>
        <w:jc w:val="both"/>
      </w:pPr>
      <w:r w:rsidRPr="00F13AE8">
        <w:rPr>
          <w:rStyle w:val="FootnoteReference"/>
        </w:rPr>
        <w:footnoteRef/>
      </w:r>
      <w:r w:rsidRPr="00F13AE8">
        <w:t xml:space="preserve"> Ghi rõ điều, khoản, điểm, quy định, tên văn bản cần xử lý.</w:t>
      </w:r>
    </w:p>
  </w:footnote>
  <w:footnote w:id="20">
    <w:p w14:paraId="6379ECD0" w14:textId="77777777" w:rsidR="00F13AE8" w:rsidRPr="00F13AE8" w:rsidRDefault="00F13AE8" w:rsidP="00F13AE8">
      <w:pPr>
        <w:pStyle w:val="FootnoteText"/>
        <w:jc w:val="both"/>
      </w:pPr>
      <w:r w:rsidRPr="00F13AE8">
        <w:rPr>
          <w:rStyle w:val="FootnoteReference"/>
        </w:rPr>
        <w:footnoteRef/>
      </w:r>
      <w:r w:rsidRPr="00F13AE8">
        <w:t xml:space="preserve"> Phân tích cụ thể thủ tục hành chính về các nội dung:</w:t>
      </w:r>
    </w:p>
    <w:p w14:paraId="577EE2E5" w14:textId="77777777" w:rsidR="00F13AE8" w:rsidRPr="00F13AE8" w:rsidRDefault="00F13AE8" w:rsidP="00F13AE8">
      <w:pPr>
        <w:pStyle w:val="FootnoteText"/>
        <w:jc w:val="both"/>
      </w:pPr>
      <w:r w:rsidRPr="00F13AE8">
        <w:t>- Tính hợp hiến, hợp pháp, thống nhất, đồng bộ, hiệu quả của quy định về thủ tục hành chính;</w:t>
      </w:r>
    </w:p>
    <w:p w14:paraId="39D34448" w14:textId="77777777" w:rsidR="00F13AE8" w:rsidRPr="00F13AE8" w:rsidRDefault="00F13AE8" w:rsidP="00F13AE8">
      <w:pPr>
        <w:pStyle w:val="FootnoteText"/>
        <w:jc w:val="both"/>
      </w:pPr>
      <w:r w:rsidRPr="00F13AE8">
        <w:t>- Minh bạch, đơn giản, dễ hiểu và dễ thực hiện;</w:t>
      </w:r>
    </w:p>
    <w:p w14:paraId="78EF56DE" w14:textId="77777777" w:rsidR="00F13AE8" w:rsidRPr="00F13AE8" w:rsidRDefault="00F13AE8" w:rsidP="00F13AE8">
      <w:pPr>
        <w:pStyle w:val="FootnoteText"/>
        <w:jc w:val="both"/>
      </w:pPr>
      <w:r w:rsidRPr="00F13AE8">
        <w:t>- Tiết kiệm thời gian và chi phí của cơ quan, tổ chức và cá nhân;</w:t>
      </w:r>
    </w:p>
    <w:p w14:paraId="10E48540" w14:textId="77777777" w:rsidR="00F13AE8" w:rsidRPr="00F13AE8" w:rsidRDefault="00F13AE8" w:rsidP="00F13AE8">
      <w:pPr>
        <w:pStyle w:val="FootnoteText"/>
        <w:jc w:val="both"/>
      </w:pPr>
      <w:r w:rsidRPr="00F13AE8">
        <w:t>- Bảo đảm quyền bình đẳng của các đối tượng thực hiện thủ tục hành chính;</w:t>
      </w:r>
    </w:p>
    <w:p w14:paraId="29D8B2CE" w14:textId="77777777" w:rsidR="00F13AE8" w:rsidRPr="00F13AE8" w:rsidRDefault="00F13AE8" w:rsidP="00F13AE8">
      <w:pPr>
        <w:pStyle w:val="FootnoteText"/>
        <w:jc w:val="both"/>
      </w:pPr>
      <w:r w:rsidRPr="00F13AE8">
        <w:t>- Bảo đảm tính liên thông giữa các thủ tục hành chính liên quan, thực hiện phân công, phân cấp rõ ràng, minh bạch, hợp lý;</w:t>
      </w:r>
    </w:p>
    <w:p w14:paraId="79505868" w14:textId="77777777" w:rsidR="00F13AE8" w:rsidRPr="00F13AE8" w:rsidRDefault="00F13AE8" w:rsidP="00F13AE8">
      <w:pPr>
        <w:pStyle w:val="FootnoteText"/>
        <w:jc w:val="both"/>
      </w:pPr>
      <w:r w:rsidRPr="00F13AE8">
        <w:t>- Bảo đảm quy định đầy đủ, cụ thể các bộ phận tạo thành của thủ tục hành chính theo pháp luật về kiểm soát thủ tục hành chính (Trường hợp không quy định đầy đủ, cụ thể các bộ phận cấu thành thì có quy định giao cơ quan có trách nhiệm quy định trong văn bản quy phạm pháp luật của cơ quan đó hay không?);</w:t>
      </w:r>
    </w:p>
    <w:p w14:paraId="07B2EFA3" w14:textId="1A5C8A3D" w:rsidR="00F13AE8" w:rsidRPr="00F13AE8" w:rsidRDefault="00F13AE8" w:rsidP="00F13AE8">
      <w:pPr>
        <w:pStyle w:val="FootnoteText"/>
        <w:jc w:val="both"/>
      </w:pPr>
      <w:r w:rsidRPr="00F13AE8">
        <w:t>-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footnote>
  <w:footnote w:id="21">
    <w:p w14:paraId="6744B3DE" w14:textId="75EF6D51" w:rsidR="00F13AE8" w:rsidRPr="00F13AE8" w:rsidRDefault="00F13AE8" w:rsidP="00F13AE8">
      <w:pPr>
        <w:spacing w:line="264" w:lineRule="auto"/>
        <w:jc w:val="both"/>
        <w:rPr>
          <w:i/>
          <w:iCs/>
          <w:sz w:val="20"/>
          <w:szCs w:val="20"/>
        </w:rPr>
      </w:pPr>
      <w:r w:rsidRPr="00F13AE8">
        <w:rPr>
          <w:rStyle w:val="FootnoteReference"/>
          <w:sz w:val="20"/>
          <w:szCs w:val="20"/>
        </w:rPr>
        <w:footnoteRef/>
      </w:r>
      <w:r w:rsidRPr="00F13AE8">
        <w:rPr>
          <w:sz w:val="20"/>
          <w:szCs w:val="20"/>
        </w:rPr>
        <w:t xml:space="preserve"> Lựa chọn theo các phương án nêu tại Mục 2.4 Mẫu số 01 (Báo cáo).</w:t>
      </w:r>
    </w:p>
  </w:footnote>
  <w:footnote w:id="22">
    <w:p w14:paraId="2E924CC6" w14:textId="77777777" w:rsidR="009A3771" w:rsidRDefault="009A3771" w:rsidP="009A3771">
      <w:pPr>
        <w:pStyle w:val="FootnoteText"/>
      </w:pPr>
      <w:r>
        <w:rPr>
          <w:rStyle w:val="FootnoteReference"/>
        </w:rPr>
        <w:footnoteRef/>
      </w:r>
      <w:r>
        <w:t xml:space="preserve"> Gồm: Hội đồng nhân dân cấp tỉnh; Uỷ ban nhân dân cấp tỉnh; Chủ tịch Uỷ ban nhân dân cấp tỉnh.</w:t>
      </w:r>
    </w:p>
  </w:footnote>
  <w:footnote w:id="23">
    <w:p w14:paraId="3D981076" w14:textId="77777777" w:rsidR="009A3771" w:rsidRPr="00AB5B49" w:rsidRDefault="009A3771" w:rsidP="009A3771">
      <w:pPr>
        <w:pStyle w:val="FootnoteText"/>
        <w:jc w:val="both"/>
      </w:pPr>
      <w:r w:rsidRPr="00AB5B49">
        <w:rPr>
          <w:rStyle w:val="FootnoteReference"/>
        </w:rPr>
        <w:footnoteRef/>
      </w:r>
      <w:r w:rsidRPr="00AB5B49">
        <w:t xml:space="preserve"> </w:t>
      </w:r>
      <w:r w:rsidRPr="00AB5B49">
        <w:rPr>
          <w:bCs/>
          <w:color w:val="000000"/>
        </w:rPr>
        <w:t xml:space="preserve">Ghi tên </w:t>
      </w:r>
      <w:r w:rsidRPr="00AB5B49">
        <w:t>Bộ, ngành, địa phương có trách nhiệm xử lý hoặc chủ trì, phối hợp nghiên cứu, xử lý, tham mưu xử lý.</w:t>
      </w:r>
    </w:p>
  </w:footnote>
  <w:footnote w:id="24">
    <w:p w14:paraId="7F7C6627" w14:textId="77777777" w:rsidR="00F13AE8" w:rsidRDefault="00F13AE8" w:rsidP="00F13AE8">
      <w:pPr>
        <w:pStyle w:val="FootnoteText"/>
        <w:jc w:val="both"/>
      </w:pPr>
      <w:r w:rsidRPr="00F13AE8">
        <w:rPr>
          <w:rStyle w:val="FootnoteReference"/>
        </w:rPr>
        <w:footnoteRef/>
      </w:r>
      <w:r w:rsidRPr="00F13AE8">
        <w:t xml:space="preserve"> </w:t>
      </w:r>
      <w:r w:rsidRPr="00F13AE8">
        <w:rPr>
          <w:bCs/>
          <w:color w:val="000000"/>
        </w:rPr>
        <w:t>Xác định cụ thể lộ trình xử lý, thời hạn hoàn thành.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451F" w14:textId="77777777" w:rsidR="00355FBD" w:rsidRDefault="00CD0AAA">
    <w:pPr>
      <w:pStyle w:val="Header"/>
      <w:jc w:val="center"/>
    </w:pPr>
    <w:r>
      <w:fldChar w:fldCharType="begin"/>
    </w:r>
    <w:r>
      <w:instrText xml:space="preserve"> PAGE   \* MERGEFORMAT </w:instrText>
    </w:r>
    <w:r>
      <w:fldChar w:fldCharType="separate"/>
    </w:r>
    <w:r w:rsidR="00C448E9">
      <w:rPr>
        <w:noProof/>
      </w:rPr>
      <w:t>4</w:t>
    </w:r>
    <w:r>
      <w:rPr>
        <w:noProof/>
      </w:rPr>
      <w:fldChar w:fldCharType="end"/>
    </w:r>
  </w:p>
  <w:p w14:paraId="1EF56C96" w14:textId="77777777" w:rsidR="00355FBD" w:rsidRDefault="00355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5AA3"/>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28E636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5FF5226"/>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3888271">
    <w:abstractNumId w:val="3"/>
  </w:num>
  <w:num w:numId="2" w16cid:durableId="1227376246">
    <w:abstractNumId w:val="1"/>
  </w:num>
  <w:num w:numId="3" w16cid:durableId="1838418789">
    <w:abstractNumId w:val="2"/>
  </w:num>
  <w:num w:numId="4" w16cid:durableId="542209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A8"/>
    <w:rsid w:val="000757E1"/>
    <w:rsid w:val="00116C90"/>
    <w:rsid w:val="002B51FF"/>
    <w:rsid w:val="00355FBD"/>
    <w:rsid w:val="003B3760"/>
    <w:rsid w:val="003E20CC"/>
    <w:rsid w:val="00403E52"/>
    <w:rsid w:val="00450447"/>
    <w:rsid w:val="005A23A9"/>
    <w:rsid w:val="005B0ECF"/>
    <w:rsid w:val="005C354B"/>
    <w:rsid w:val="005E1D07"/>
    <w:rsid w:val="005F368B"/>
    <w:rsid w:val="00650589"/>
    <w:rsid w:val="00656F0B"/>
    <w:rsid w:val="00667EA4"/>
    <w:rsid w:val="00684B7A"/>
    <w:rsid w:val="00736A87"/>
    <w:rsid w:val="007A2A5E"/>
    <w:rsid w:val="007C7BC5"/>
    <w:rsid w:val="007D1B21"/>
    <w:rsid w:val="00801A58"/>
    <w:rsid w:val="00815437"/>
    <w:rsid w:val="00817396"/>
    <w:rsid w:val="0084606D"/>
    <w:rsid w:val="0087471E"/>
    <w:rsid w:val="008846DB"/>
    <w:rsid w:val="00884725"/>
    <w:rsid w:val="00974643"/>
    <w:rsid w:val="009827E8"/>
    <w:rsid w:val="009A3771"/>
    <w:rsid w:val="009E5841"/>
    <w:rsid w:val="009F2C4E"/>
    <w:rsid w:val="00A16647"/>
    <w:rsid w:val="00A25505"/>
    <w:rsid w:val="00A63A35"/>
    <w:rsid w:val="00AB5B49"/>
    <w:rsid w:val="00AE312C"/>
    <w:rsid w:val="00B91163"/>
    <w:rsid w:val="00BB2040"/>
    <w:rsid w:val="00BF70A8"/>
    <w:rsid w:val="00C12517"/>
    <w:rsid w:val="00C448E9"/>
    <w:rsid w:val="00C54EB6"/>
    <w:rsid w:val="00C824F5"/>
    <w:rsid w:val="00CA1DCE"/>
    <w:rsid w:val="00CA31A8"/>
    <w:rsid w:val="00CD0AAA"/>
    <w:rsid w:val="00CE1A1F"/>
    <w:rsid w:val="00D13F3E"/>
    <w:rsid w:val="00DE457E"/>
    <w:rsid w:val="00E41570"/>
    <w:rsid w:val="00E861D3"/>
    <w:rsid w:val="00EB01F9"/>
    <w:rsid w:val="00EE4943"/>
    <w:rsid w:val="00F05C65"/>
    <w:rsid w:val="00F13AE8"/>
    <w:rsid w:val="00F55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A8807"/>
  <w15:chartTrackingRefBased/>
  <w15:docId w15:val="{52505919-5C95-4E63-B322-D2564AAD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A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A31A8"/>
    <w:pPr>
      <w:tabs>
        <w:tab w:val="center" w:pos="4320"/>
        <w:tab w:val="right" w:pos="8640"/>
      </w:tabs>
    </w:pPr>
    <w:rPr>
      <w:sz w:val="24"/>
    </w:rPr>
  </w:style>
  <w:style w:type="character" w:customStyle="1" w:styleId="FooterChar">
    <w:name w:val="Footer Char"/>
    <w:basedOn w:val="DefaultParagraphFont"/>
    <w:link w:val="Footer"/>
    <w:rsid w:val="00CA31A8"/>
    <w:rPr>
      <w:rFonts w:eastAsia="Times New Roman" w:cs="Times New Roman"/>
      <w:sz w:val="24"/>
      <w:szCs w:val="24"/>
    </w:rPr>
  </w:style>
  <w:style w:type="character" w:styleId="PageNumber">
    <w:name w:val="page number"/>
    <w:basedOn w:val="DefaultParagraphFont"/>
    <w:rsid w:val="00CA31A8"/>
  </w:style>
  <w:style w:type="paragraph" w:styleId="FootnoteText">
    <w:name w:val="footnote text"/>
    <w:basedOn w:val="Normal"/>
    <w:link w:val="FootnoteTextChar"/>
    <w:uiPriority w:val="99"/>
    <w:semiHidden/>
    <w:rsid w:val="00CA31A8"/>
    <w:rPr>
      <w:sz w:val="20"/>
      <w:szCs w:val="20"/>
    </w:rPr>
  </w:style>
  <w:style w:type="character" w:customStyle="1" w:styleId="FootnoteTextChar">
    <w:name w:val="Footnote Text Char"/>
    <w:basedOn w:val="DefaultParagraphFont"/>
    <w:link w:val="FootnoteText"/>
    <w:uiPriority w:val="99"/>
    <w:semiHidden/>
    <w:rsid w:val="00CA31A8"/>
    <w:rPr>
      <w:rFonts w:eastAsia="Times New Roman" w:cs="Times New Roman"/>
      <w:sz w:val="20"/>
      <w:szCs w:val="20"/>
    </w:rPr>
  </w:style>
  <w:style w:type="character" w:styleId="FootnoteReference">
    <w:name w:val="footnote reference"/>
    <w:uiPriority w:val="99"/>
    <w:semiHidden/>
    <w:rsid w:val="00CA31A8"/>
    <w:rPr>
      <w:vertAlign w:val="superscript"/>
    </w:rPr>
  </w:style>
  <w:style w:type="character" w:styleId="Strong">
    <w:name w:val="Strong"/>
    <w:qFormat/>
    <w:rsid w:val="00CA31A8"/>
    <w:rPr>
      <w:b/>
      <w:bCs/>
    </w:rPr>
  </w:style>
  <w:style w:type="paragraph" w:styleId="Header">
    <w:name w:val="header"/>
    <w:basedOn w:val="Normal"/>
    <w:link w:val="HeaderChar"/>
    <w:uiPriority w:val="99"/>
    <w:rsid w:val="00CA31A8"/>
    <w:pPr>
      <w:tabs>
        <w:tab w:val="center" w:pos="4513"/>
        <w:tab w:val="right" w:pos="9026"/>
      </w:tabs>
    </w:pPr>
  </w:style>
  <w:style w:type="character" w:customStyle="1" w:styleId="HeaderChar">
    <w:name w:val="Header Char"/>
    <w:basedOn w:val="DefaultParagraphFont"/>
    <w:link w:val="Header"/>
    <w:uiPriority w:val="99"/>
    <w:rsid w:val="00CA31A8"/>
    <w:rPr>
      <w:rFonts w:eastAsia="Times New Roman" w:cs="Times New Roman"/>
      <w:szCs w:val="24"/>
    </w:rPr>
  </w:style>
  <w:style w:type="paragraph" w:styleId="ListParagraph">
    <w:name w:val="List Paragraph"/>
    <w:basedOn w:val="Normal"/>
    <w:uiPriority w:val="34"/>
    <w:qFormat/>
    <w:rsid w:val="00F55CA5"/>
    <w:pPr>
      <w:ind w:left="720"/>
      <w:contextualSpacing/>
    </w:pPr>
  </w:style>
  <w:style w:type="paragraph" w:styleId="NormalWeb">
    <w:name w:val="Normal (Web)"/>
    <w:basedOn w:val="Normal"/>
    <w:uiPriority w:val="99"/>
    <w:unhideWhenUsed/>
    <w:rsid w:val="00815437"/>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46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4E552-B547-42FE-9960-57852B48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a27266</cp:lastModifiedBy>
  <cp:revision>2</cp:revision>
  <cp:lastPrinted>2026-07-28T03:16:00Z</cp:lastPrinted>
  <dcterms:created xsi:type="dcterms:W3CDTF">2026-08-03T09:39:00Z</dcterms:created>
  <dcterms:modified xsi:type="dcterms:W3CDTF">2026-08-03T09:39:00Z</dcterms:modified>
</cp:coreProperties>
</file>